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3655" w14:textId="1E194892" w:rsidR="00BD539D" w:rsidRDefault="00AD0131" w:rsidP="00BD539D">
      <w:pPr>
        <w:rPr>
          <w:rFonts w:cstheme="minorHAnsi"/>
          <w:b/>
          <w:color w:val="058653"/>
          <w:sz w:val="32"/>
          <w:szCs w:val="32"/>
        </w:rPr>
      </w:pPr>
      <w:r>
        <w:rPr>
          <w:rFonts w:cstheme="minorHAnsi"/>
          <w:b/>
          <w:color w:val="058653"/>
          <w:sz w:val="32"/>
          <w:szCs w:val="32"/>
        </w:rPr>
        <w:t>Meet the Expert</w:t>
      </w:r>
      <w:r w:rsidR="009A5E8C">
        <w:rPr>
          <w:rFonts w:cstheme="minorHAnsi"/>
          <w:b/>
          <w:color w:val="058653"/>
          <w:sz w:val="32"/>
          <w:szCs w:val="32"/>
        </w:rPr>
        <w:t xml:space="preserve"> </w:t>
      </w:r>
      <w:r w:rsidR="00290D24">
        <w:rPr>
          <w:rFonts w:cstheme="minorHAnsi"/>
          <w:b/>
          <w:color w:val="058653"/>
          <w:sz w:val="32"/>
          <w:szCs w:val="32"/>
        </w:rPr>
        <w:t>Questionnaire &amp; Materials Request</w:t>
      </w:r>
    </w:p>
    <w:p w14:paraId="65FCB638" w14:textId="2AE77E20" w:rsidR="00741892" w:rsidRPr="00BD539D" w:rsidRDefault="00741892" w:rsidP="00BD539D">
      <w:pPr>
        <w:rPr>
          <w:rFonts w:cstheme="minorHAnsi"/>
          <w:b/>
          <w:color w:val="058653"/>
          <w:sz w:val="32"/>
          <w:szCs w:val="32"/>
        </w:rPr>
      </w:pPr>
      <w:r w:rsidRPr="00B6581B">
        <w:rPr>
          <w:rFonts w:cstheme="minorHAnsi"/>
          <w:color w:val="D92F25"/>
        </w:rPr>
        <w:t>*</w:t>
      </w:r>
      <w:r w:rsidRPr="00B6581B">
        <w:rPr>
          <w:rFonts w:cstheme="minorHAnsi"/>
          <w:color w:val="D92F25"/>
          <w:spacing w:val="2"/>
        </w:rPr>
        <w:t xml:space="preserve"> </w:t>
      </w:r>
      <w:r w:rsidRPr="00B6581B">
        <w:rPr>
          <w:rFonts w:cstheme="minorHAnsi"/>
          <w:color w:val="D92F25"/>
        </w:rPr>
        <w:t>Indicates</w:t>
      </w:r>
      <w:r w:rsidRPr="00B6581B">
        <w:rPr>
          <w:rFonts w:cstheme="minorHAnsi"/>
          <w:color w:val="D92F25"/>
          <w:spacing w:val="2"/>
        </w:rPr>
        <w:t xml:space="preserve"> </w:t>
      </w:r>
      <w:r w:rsidRPr="00B6581B">
        <w:rPr>
          <w:rFonts w:cstheme="minorHAnsi"/>
          <w:color w:val="D92F25"/>
        </w:rPr>
        <w:t>required</w:t>
      </w:r>
      <w:r w:rsidRPr="00B6581B">
        <w:rPr>
          <w:rFonts w:cstheme="minorHAnsi"/>
          <w:color w:val="D92F25"/>
          <w:spacing w:val="2"/>
        </w:rPr>
        <w:t xml:space="preserve"> </w:t>
      </w:r>
      <w:r w:rsidRPr="00B6581B">
        <w:rPr>
          <w:rFonts w:cstheme="minorHAnsi"/>
          <w:color w:val="D92F25"/>
          <w:spacing w:val="-2"/>
        </w:rPr>
        <w:t>question</w:t>
      </w:r>
    </w:p>
    <w:p w14:paraId="72464631" w14:textId="31893C4E" w:rsidR="006C2AC7" w:rsidRDefault="006C2AC7" w:rsidP="008C15F7">
      <w:pPr>
        <w:rPr>
          <w:rFonts w:cstheme="minorHAnsi"/>
        </w:rPr>
      </w:pPr>
      <w:r w:rsidRPr="003E6BF9">
        <w:rPr>
          <w:rFonts w:cstheme="minorHAnsi"/>
          <w:b/>
          <w:bCs/>
        </w:rPr>
        <w:t>Step 1</w:t>
      </w:r>
      <w:r w:rsidR="00DA5717" w:rsidRPr="003E6BF9">
        <w:rPr>
          <w:rFonts w:cstheme="minorHAnsi"/>
          <w:b/>
          <w:bCs/>
        </w:rPr>
        <w:t>:</w:t>
      </w:r>
      <w:r>
        <w:rPr>
          <w:rFonts w:cstheme="minorHAnsi"/>
        </w:rPr>
        <w:t xml:space="preserve"> </w:t>
      </w:r>
      <w:r w:rsidR="00DA5717" w:rsidRPr="00DA5717">
        <w:rPr>
          <w:rFonts w:cstheme="minorHAnsi"/>
        </w:rPr>
        <w:t xml:space="preserve">Please complete the </w:t>
      </w:r>
      <w:r w:rsidR="00DA5717">
        <w:rPr>
          <w:rFonts w:cstheme="minorHAnsi"/>
        </w:rPr>
        <w:t>required</w:t>
      </w:r>
      <w:r w:rsidR="00DA5717" w:rsidRPr="00DA5717">
        <w:rPr>
          <w:rFonts w:cstheme="minorHAnsi"/>
        </w:rPr>
        <w:t xml:space="preserve"> information.</w:t>
      </w:r>
    </w:p>
    <w:tbl>
      <w:tblPr>
        <w:tblStyle w:val="TableGrid"/>
        <w:tblW w:w="0" w:type="auto"/>
        <w:tblLook w:val="04A0" w:firstRow="1" w:lastRow="0" w:firstColumn="1" w:lastColumn="0" w:noHBand="0" w:noVBand="1"/>
      </w:tblPr>
      <w:tblGrid>
        <w:gridCol w:w="9016"/>
      </w:tblGrid>
      <w:tr w:rsidR="00086BA7" w:rsidRPr="00B6581B" w14:paraId="48CCC165" w14:textId="77777777" w:rsidTr="00F324FF">
        <w:tc>
          <w:tcPr>
            <w:tcW w:w="9016" w:type="dxa"/>
            <w:shd w:val="clear" w:color="auto" w:fill="058653"/>
          </w:tcPr>
          <w:p w14:paraId="232B223A" w14:textId="587A150A" w:rsidR="00086BA7" w:rsidRPr="00B6581B" w:rsidRDefault="00AD0131" w:rsidP="00F324FF">
            <w:pPr>
              <w:spacing w:after="200" w:line="276" w:lineRule="auto"/>
              <w:rPr>
                <w:rFonts w:cstheme="minorHAnsi"/>
                <w:b/>
                <w:bCs/>
              </w:rPr>
            </w:pPr>
            <w:r>
              <w:rPr>
                <w:rFonts w:cstheme="minorHAnsi"/>
                <w:b/>
                <w:bCs/>
                <w:color w:val="FFFFFF" w:themeColor="background1"/>
              </w:rPr>
              <w:t>EXPERT</w:t>
            </w:r>
            <w:r w:rsidR="00086BA7" w:rsidRPr="00B6581B">
              <w:rPr>
                <w:rFonts w:cstheme="minorHAnsi"/>
                <w:b/>
                <w:bCs/>
                <w:color w:val="FFFFFF" w:themeColor="background1"/>
                <w:spacing w:val="11"/>
              </w:rPr>
              <w:t xml:space="preserve"> </w:t>
            </w:r>
            <w:r w:rsidR="00086BA7" w:rsidRPr="00B6581B">
              <w:rPr>
                <w:rFonts w:cstheme="minorHAnsi"/>
                <w:b/>
                <w:bCs/>
                <w:color w:val="FFFFFF" w:themeColor="background1"/>
                <w:spacing w:val="-2"/>
              </w:rPr>
              <w:t>INFORMATION</w:t>
            </w:r>
            <w:r w:rsidR="00086BA7">
              <w:rPr>
                <w:rFonts w:cstheme="minorHAnsi"/>
                <w:b/>
                <w:bCs/>
                <w:color w:val="FFFFFF" w:themeColor="background1"/>
                <w:spacing w:val="-2"/>
              </w:rPr>
              <w:t xml:space="preserve"> </w:t>
            </w:r>
            <w:r w:rsidR="00086BA7" w:rsidRPr="008C15F7">
              <w:rPr>
                <w:b/>
                <w:bCs/>
                <w:color w:val="FF0000"/>
              </w:rPr>
              <w:t>*</w:t>
            </w:r>
          </w:p>
        </w:tc>
      </w:tr>
      <w:tr w:rsidR="00086BA7" w:rsidRPr="00B6581B" w14:paraId="6C2B3CA3" w14:textId="77777777" w:rsidTr="00F324FF">
        <w:tc>
          <w:tcPr>
            <w:tcW w:w="9016" w:type="dxa"/>
          </w:tcPr>
          <w:p w14:paraId="72240D9D" w14:textId="7BEE1BC6" w:rsidR="00086BA7" w:rsidRPr="00B6581B" w:rsidRDefault="00086BA7" w:rsidP="003776D5">
            <w:pPr>
              <w:spacing w:after="200" w:line="276" w:lineRule="auto"/>
              <w:rPr>
                <w:rFonts w:cstheme="minorHAnsi"/>
                <w:i/>
                <w:color w:val="202024"/>
                <w:spacing w:val="-8"/>
              </w:rPr>
            </w:pPr>
            <w:r w:rsidRPr="008C15F7">
              <w:rPr>
                <w:b/>
                <w:bCs/>
              </w:rPr>
              <w:t>Name, Job Title, Aﬃliation, Country</w:t>
            </w:r>
            <w:r>
              <w:rPr>
                <w:b/>
                <w:bCs/>
              </w:rPr>
              <w:t xml:space="preserve"> </w:t>
            </w:r>
            <w:r w:rsidRPr="008C15F7">
              <w:rPr>
                <w:b/>
                <w:bCs/>
                <w:color w:val="FF0000"/>
              </w:rPr>
              <w:t>*</w:t>
            </w:r>
          </w:p>
        </w:tc>
      </w:tr>
      <w:tr w:rsidR="00473022" w:rsidRPr="00B6581B" w14:paraId="0B344BB8" w14:textId="77777777" w:rsidTr="00F324FF">
        <w:tc>
          <w:tcPr>
            <w:tcW w:w="9016" w:type="dxa"/>
          </w:tcPr>
          <w:p w14:paraId="0694880F" w14:textId="77777777" w:rsidR="00473022" w:rsidRDefault="00473022" w:rsidP="00470732">
            <w:pPr>
              <w:spacing w:after="200" w:line="276" w:lineRule="auto"/>
              <w:rPr>
                <w:rFonts w:cstheme="minorHAnsi"/>
                <w:b/>
                <w:bCs/>
              </w:rPr>
            </w:pPr>
          </w:p>
        </w:tc>
      </w:tr>
      <w:tr w:rsidR="00473022" w:rsidRPr="00B6581B" w14:paraId="384D9A93" w14:textId="77777777" w:rsidTr="00F324FF">
        <w:tc>
          <w:tcPr>
            <w:tcW w:w="9016" w:type="dxa"/>
          </w:tcPr>
          <w:p w14:paraId="11C11BA1" w14:textId="213D1D48" w:rsidR="00473022" w:rsidRDefault="00473022" w:rsidP="00470732">
            <w:pPr>
              <w:spacing w:after="200" w:line="276" w:lineRule="auto"/>
              <w:rPr>
                <w:rFonts w:cstheme="minorHAnsi"/>
                <w:b/>
                <w:bCs/>
              </w:rPr>
            </w:pPr>
            <w:r w:rsidRPr="00473022">
              <w:rPr>
                <w:b/>
                <w:bCs/>
              </w:rPr>
              <w:t xml:space="preserve">Public profile link (such as LinkedIn, ResearchGate, Google Scholar) </w:t>
            </w:r>
            <w:r w:rsidRPr="00473022">
              <w:rPr>
                <w:b/>
                <w:bCs/>
                <w:color w:val="FF0000"/>
              </w:rPr>
              <w:t>*</w:t>
            </w:r>
          </w:p>
        </w:tc>
      </w:tr>
      <w:tr w:rsidR="00473022" w:rsidRPr="00B6581B" w14:paraId="3EA13B9C" w14:textId="77777777" w:rsidTr="00F324FF">
        <w:tc>
          <w:tcPr>
            <w:tcW w:w="9016" w:type="dxa"/>
          </w:tcPr>
          <w:p w14:paraId="5926C004" w14:textId="77777777" w:rsidR="00473022" w:rsidRDefault="00473022" w:rsidP="00470732">
            <w:pPr>
              <w:spacing w:after="200" w:line="276" w:lineRule="auto"/>
              <w:rPr>
                <w:rFonts w:cstheme="minorHAnsi"/>
                <w:b/>
                <w:bCs/>
              </w:rPr>
            </w:pPr>
          </w:p>
        </w:tc>
      </w:tr>
      <w:tr w:rsidR="00086BA7" w:rsidRPr="00B6581B" w14:paraId="6806A3E1" w14:textId="77777777" w:rsidTr="00F324FF">
        <w:tc>
          <w:tcPr>
            <w:tcW w:w="9016" w:type="dxa"/>
          </w:tcPr>
          <w:p w14:paraId="5B7664D2" w14:textId="6CB01444" w:rsidR="00086BA7" w:rsidRPr="00B6581B" w:rsidRDefault="00532B2E" w:rsidP="00F324FF">
            <w:pPr>
              <w:spacing w:after="200" w:line="276" w:lineRule="auto"/>
              <w:rPr>
                <w:rFonts w:cstheme="minorHAnsi"/>
                <w:b/>
                <w:bCs/>
              </w:rPr>
            </w:pPr>
            <w:r>
              <w:rPr>
                <w:rFonts w:cstheme="minorHAnsi"/>
                <w:b/>
                <w:bCs/>
              </w:rPr>
              <w:t>“</w:t>
            </w:r>
            <w:r w:rsidR="00760690">
              <w:rPr>
                <w:rFonts w:cstheme="minorHAnsi"/>
                <w:b/>
                <w:bCs/>
              </w:rPr>
              <w:t>About</w:t>
            </w:r>
            <w:r>
              <w:rPr>
                <w:rFonts w:cstheme="minorHAnsi"/>
                <w:b/>
                <w:bCs/>
              </w:rPr>
              <w:t>”</w:t>
            </w:r>
            <w:r w:rsidR="00760690">
              <w:rPr>
                <w:rFonts w:cstheme="minorHAnsi"/>
                <w:b/>
                <w:bCs/>
              </w:rPr>
              <w:t xml:space="preserve"> </w:t>
            </w:r>
            <w:r w:rsidR="00086BA7" w:rsidRPr="00B6581B">
              <w:rPr>
                <w:rFonts w:cstheme="minorHAnsi"/>
                <w:b/>
                <w:bCs/>
              </w:rPr>
              <w:t>Biography</w:t>
            </w:r>
            <w:r w:rsidR="00760690">
              <w:rPr>
                <w:rFonts w:cstheme="minorHAnsi"/>
                <w:b/>
                <w:bCs/>
              </w:rPr>
              <w:t xml:space="preserve"> (</w:t>
            </w:r>
            <w:r w:rsidR="009B054A">
              <w:rPr>
                <w:rFonts w:cstheme="minorHAnsi"/>
                <w:b/>
                <w:bCs/>
              </w:rPr>
              <w:t>approx</w:t>
            </w:r>
            <w:r w:rsidR="00760690">
              <w:rPr>
                <w:rFonts w:cstheme="minorHAnsi"/>
                <w:b/>
                <w:bCs/>
              </w:rPr>
              <w:t>. 1</w:t>
            </w:r>
            <w:r w:rsidR="009B054A">
              <w:rPr>
                <w:rFonts w:cstheme="minorHAnsi"/>
                <w:b/>
                <w:bCs/>
              </w:rPr>
              <w:t>0</w:t>
            </w:r>
            <w:r w:rsidR="00760690">
              <w:rPr>
                <w:rFonts w:cstheme="minorHAnsi"/>
                <w:b/>
                <w:bCs/>
              </w:rPr>
              <w:t>0 words)</w:t>
            </w:r>
            <w:r w:rsidR="00086BA7" w:rsidRPr="00B6581B">
              <w:rPr>
                <w:rFonts w:cstheme="minorHAnsi"/>
                <w:b/>
                <w:bCs/>
                <w:spacing w:val="-3"/>
              </w:rPr>
              <w:t xml:space="preserve"> </w:t>
            </w:r>
            <w:r w:rsidR="00086BA7" w:rsidRPr="00B6581B">
              <w:rPr>
                <w:rFonts w:cstheme="minorHAnsi"/>
                <w:b/>
                <w:bCs/>
                <w:color w:val="D92F25"/>
                <w:spacing w:val="-10"/>
              </w:rPr>
              <w:t>*</w:t>
            </w:r>
          </w:p>
        </w:tc>
      </w:tr>
      <w:tr w:rsidR="00086BA7" w:rsidRPr="00B6581B" w14:paraId="1711F111" w14:textId="77777777" w:rsidTr="00F324FF">
        <w:tc>
          <w:tcPr>
            <w:tcW w:w="9016" w:type="dxa"/>
          </w:tcPr>
          <w:p w14:paraId="522054EB" w14:textId="77777777" w:rsidR="00470732" w:rsidRDefault="00470732" w:rsidP="00F324FF">
            <w:pPr>
              <w:spacing w:after="200" w:line="276" w:lineRule="auto"/>
              <w:rPr>
                <w:rFonts w:cstheme="minorHAnsi"/>
                <w:color w:val="202024"/>
                <w:w w:val="90"/>
              </w:rPr>
            </w:pPr>
          </w:p>
          <w:p w14:paraId="61C9D58A" w14:textId="729F135A" w:rsidR="00897021" w:rsidRPr="00B6581B" w:rsidRDefault="00897021" w:rsidP="00F324FF">
            <w:pPr>
              <w:spacing w:after="200" w:line="276" w:lineRule="auto"/>
              <w:rPr>
                <w:rFonts w:cstheme="minorHAnsi"/>
                <w:color w:val="202024"/>
                <w:w w:val="90"/>
              </w:rPr>
            </w:pPr>
          </w:p>
        </w:tc>
      </w:tr>
    </w:tbl>
    <w:p w14:paraId="4A78D040" w14:textId="77777777" w:rsidR="006C2AC7" w:rsidRDefault="006C2AC7" w:rsidP="008C15F7">
      <w:pPr>
        <w:rPr>
          <w:rFonts w:cstheme="minorHAnsi"/>
        </w:rPr>
      </w:pPr>
    </w:p>
    <w:tbl>
      <w:tblPr>
        <w:tblStyle w:val="TableGrid"/>
        <w:tblW w:w="0" w:type="auto"/>
        <w:tblLook w:val="04A0" w:firstRow="1" w:lastRow="0" w:firstColumn="1" w:lastColumn="0" w:noHBand="0" w:noVBand="1"/>
      </w:tblPr>
      <w:tblGrid>
        <w:gridCol w:w="9016"/>
      </w:tblGrid>
      <w:tr w:rsidR="000A4664" w:rsidRPr="00B6581B" w14:paraId="03182783" w14:textId="77777777" w:rsidTr="00F324FF">
        <w:tc>
          <w:tcPr>
            <w:tcW w:w="9016" w:type="dxa"/>
            <w:shd w:val="clear" w:color="auto" w:fill="058653"/>
          </w:tcPr>
          <w:p w14:paraId="6A3EB7A5" w14:textId="6D5D3A55" w:rsidR="000A4664" w:rsidRPr="00B6581B" w:rsidRDefault="009A5E8C" w:rsidP="00F324FF">
            <w:pPr>
              <w:spacing w:after="200" w:line="276" w:lineRule="auto"/>
              <w:rPr>
                <w:rFonts w:cstheme="minorHAnsi"/>
                <w:b/>
                <w:bCs/>
                <w:color w:val="FFFFFF" w:themeColor="background1"/>
              </w:rPr>
            </w:pPr>
            <w:r>
              <w:rPr>
                <w:rFonts w:cstheme="minorHAnsi"/>
                <w:b/>
                <w:bCs/>
                <w:color w:val="FFFFFF" w:themeColor="background1"/>
              </w:rPr>
              <w:t>ARTICLE</w:t>
            </w:r>
            <w:r w:rsidR="000A4664" w:rsidRPr="00B6581B">
              <w:rPr>
                <w:rFonts w:cstheme="minorHAnsi"/>
                <w:b/>
                <w:bCs/>
                <w:color w:val="FFFFFF" w:themeColor="background1"/>
                <w:spacing w:val="27"/>
              </w:rPr>
              <w:t xml:space="preserve"> </w:t>
            </w:r>
            <w:r w:rsidR="000A4664" w:rsidRPr="00B6581B">
              <w:rPr>
                <w:rFonts w:cstheme="minorHAnsi"/>
                <w:b/>
                <w:bCs/>
                <w:color w:val="FFFFFF" w:themeColor="background1"/>
                <w:spacing w:val="-2"/>
              </w:rPr>
              <w:t>INFORMATION</w:t>
            </w:r>
            <w:r w:rsidR="000A4664">
              <w:rPr>
                <w:rFonts w:cstheme="minorHAnsi"/>
                <w:b/>
                <w:bCs/>
                <w:color w:val="FFFFFF" w:themeColor="background1"/>
                <w:spacing w:val="-2"/>
              </w:rPr>
              <w:t xml:space="preserve"> </w:t>
            </w:r>
            <w:r w:rsidR="000A4664" w:rsidRPr="00B6581B">
              <w:rPr>
                <w:rFonts w:cstheme="minorHAnsi"/>
                <w:b/>
                <w:bCs/>
                <w:color w:val="D92F25"/>
                <w:spacing w:val="-10"/>
              </w:rPr>
              <w:t>*</w:t>
            </w:r>
          </w:p>
        </w:tc>
      </w:tr>
      <w:tr w:rsidR="005F7E4D" w:rsidRPr="00B6581B" w14:paraId="67E5F936" w14:textId="77777777" w:rsidTr="00F324FF">
        <w:tc>
          <w:tcPr>
            <w:tcW w:w="9016" w:type="dxa"/>
          </w:tcPr>
          <w:p w14:paraId="7E143298" w14:textId="282A5544" w:rsidR="005F7E4D" w:rsidRDefault="005F7E4D" w:rsidP="005F7E4D">
            <w:pPr>
              <w:spacing w:after="200" w:line="276" w:lineRule="auto"/>
              <w:rPr>
                <w:rFonts w:cstheme="minorHAnsi"/>
                <w:b/>
                <w:bCs/>
              </w:rPr>
            </w:pPr>
            <w:r>
              <w:rPr>
                <w:rFonts w:cstheme="minorHAnsi"/>
                <w:b/>
                <w:bCs/>
              </w:rPr>
              <w:t>Article</w:t>
            </w:r>
            <w:r>
              <w:rPr>
                <w:rFonts w:cstheme="minorHAnsi"/>
                <w:b/>
                <w:bCs/>
              </w:rPr>
              <w:t xml:space="preserve"> </w:t>
            </w:r>
            <w:r w:rsidR="00897021">
              <w:rPr>
                <w:rFonts w:cstheme="minorHAnsi"/>
                <w:b/>
                <w:bCs/>
              </w:rPr>
              <w:t xml:space="preserve">Open Access </w:t>
            </w:r>
            <w:r>
              <w:rPr>
                <w:rFonts w:cstheme="minorHAnsi"/>
                <w:b/>
                <w:bCs/>
              </w:rPr>
              <w:t>Link</w:t>
            </w:r>
            <w:r w:rsidRPr="00B6581B">
              <w:rPr>
                <w:rFonts w:cstheme="minorHAnsi"/>
                <w:b/>
                <w:bCs/>
              </w:rPr>
              <w:t xml:space="preserve"> </w:t>
            </w:r>
            <w:r w:rsidRPr="00B6581B">
              <w:rPr>
                <w:rFonts w:cstheme="minorHAnsi"/>
                <w:b/>
                <w:bCs/>
                <w:color w:val="D92F25"/>
                <w:spacing w:val="-10"/>
              </w:rPr>
              <w:t>*</w:t>
            </w:r>
          </w:p>
        </w:tc>
      </w:tr>
      <w:tr w:rsidR="005F7E4D" w:rsidRPr="00B6581B" w14:paraId="035DFF11" w14:textId="77777777" w:rsidTr="00F324FF">
        <w:tc>
          <w:tcPr>
            <w:tcW w:w="9016" w:type="dxa"/>
          </w:tcPr>
          <w:p w14:paraId="476B8870" w14:textId="77777777" w:rsidR="005F7E4D" w:rsidRDefault="005F7E4D" w:rsidP="005F7E4D">
            <w:pPr>
              <w:spacing w:after="200" w:line="276" w:lineRule="auto"/>
              <w:rPr>
                <w:rFonts w:cstheme="minorHAnsi"/>
                <w:b/>
                <w:bCs/>
              </w:rPr>
            </w:pPr>
          </w:p>
        </w:tc>
      </w:tr>
      <w:tr w:rsidR="005F7E4D" w:rsidRPr="00B6581B" w14:paraId="1C9E4FD4" w14:textId="77777777" w:rsidTr="00F324FF">
        <w:tc>
          <w:tcPr>
            <w:tcW w:w="9016" w:type="dxa"/>
          </w:tcPr>
          <w:p w14:paraId="50B075A6" w14:textId="1F287AA9" w:rsidR="005F7E4D" w:rsidRPr="00B6581B" w:rsidRDefault="005F7E4D" w:rsidP="005F7E4D">
            <w:pPr>
              <w:spacing w:after="200" w:line="276" w:lineRule="auto"/>
              <w:rPr>
                <w:rFonts w:cstheme="minorHAnsi"/>
                <w:b/>
                <w:bCs/>
              </w:rPr>
            </w:pPr>
            <w:r>
              <w:rPr>
                <w:rFonts w:cstheme="minorHAnsi"/>
                <w:b/>
                <w:bCs/>
              </w:rPr>
              <w:t>Article</w:t>
            </w:r>
            <w:r w:rsidRPr="00B6581B">
              <w:rPr>
                <w:rFonts w:cstheme="minorHAnsi"/>
                <w:b/>
                <w:bCs/>
                <w:spacing w:val="-14"/>
              </w:rPr>
              <w:t xml:space="preserve"> </w:t>
            </w:r>
            <w:r w:rsidRPr="00B6581B">
              <w:rPr>
                <w:rFonts w:cstheme="minorHAnsi"/>
                <w:b/>
                <w:bCs/>
              </w:rPr>
              <w:t xml:space="preserve">Title </w:t>
            </w:r>
            <w:r w:rsidRPr="00B6581B">
              <w:rPr>
                <w:rFonts w:cstheme="minorHAnsi"/>
                <w:b/>
                <w:bCs/>
                <w:color w:val="D92F25"/>
                <w:spacing w:val="-10"/>
              </w:rPr>
              <w:t>*</w:t>
            </w:r>
          </w:p>
        </w:tc>
      </w:tr>
      <w:tr w:rsidR="005F7E4D" w:rsidRPr="00B6581B" w14:paraId="60B2F00B" w14:textId="77777777" w:rsidTr="00F324FF">
        <w:tc>
          <w:tcPr>
            <w:tcW w:w="9016" w:type="dxa"/>
          </w:tcPr>
          <w:p w14:paraId="00693F6D" w14:textId="07A119AC" w:rsidR="005F7E4D" w:rsidRPr="00B6581B" w:rsidRDefault="005F7E4D" w:rsidP="005F7E4D">
            <w:pPr>
              <w:spacing w:after="200" w:line="276" w:lineRule="auto"/>
              <w:rPr>
                <w:rFonts w:cstheme="minorHAnsi"/>
                <w:color w:val="202024"/>
                <w:w w:val="90"/>
              </w:rPr>
            </w:pPr>
          </w:p>
        </w:tc>
      </w:tr>
      <w:tr w:rsidR="005F7E4D" w:rsidRPr="00B6581B" w14:paraId="2AB831E4" w14:textId="77777777" w:rsidTr="00F324FF">
        <w:tc>
          <w:tcPr>
            <w:tcW w:w="9016" w:type="dxa"/>
          </w:tcPr>
          <w:p w14:paraId="305AE962" w14:textId="16975F65" w:rsidR="005F7E4D" w:rsidRPr="00C014CB" w:rsidRDefault="005F7E4D" w:rsidP="005F7E4D">
            <w:pPr>
              <w:spacing w:after="200" w:line="276" w:lineRule="auto"/>
              <w:rPr>
                <w:i/>
                <w:iCs/>
                <w:sz w:val="16"/>
                <w:szCs w:val="16"/>
              </w:rPr>
            </w:pPr>
            <w:r>
              <w:rPr>
                <w:b/>
                <w:bCs/>
              </w:rPr>
              <w:t>Article Introduction</w:t>
            </w:r>
            <w:r>
              <w:t xml:space="preserve"> </w:t>
            </w:r>
            <w:r w:rsidRPr="00A103DB">
              <w:rPr>
                <w:color w:val="FF0000"/>
              </w:rPr>
              <w:t>*</w:t>
            </w:r>
            <w:r>
              <w:rPr>
                <w:color w:val="FF0000"/>
              </w:rPr>
              <w:br/>
            </w:r>
            <w:r w:rsidRPr="00EE7BC6">
              <w:rPr>
                <w:i/>
                <w:iCs/>
              </w:rPr>
              <w:t>Share</w:t>
            </w:r>
            <w:r>
              <w:rPr>
                <w:i/>
                <w:iCs/>
              </w:rPr>
              <w:t xml:space="preserve"> </w:t>
            </w:r>
            <w:r w:rsidRPr="00EE7BC6">
              <w:rPr>
                <w:i/>
                <w:iCs/>
              </w:rPr>
              <w:t>3</w:t>
            </w:r>
            <w:r>
              <w:rPr>
                <w:i/>
                <w:iCs/>
              </w:rPr>
              <w:t>-4 bullet points</w:t>
            </w:r>
            <w:r w:rsidRPr="00EE7BC6">
              <w:rPr>
                <w:i/>
                <w:iCs/>
              </w:rPr>
              <w:t xml:space="preserve"> </w:t>
            </w:r>
            <w:r>
              <w:rPr>
                <w:i/>
                <w:iCs/>
              </w:rPr>
              <w:t>introducing your article.</w:t>
            </w:r>
          </w:p>
        </w:tc>
      </w:tr>
      <w:tr w:rsidR="005F7E4D" w:rsidRPr="00B6581B" w14:paraId="06B07792" w14:textId="77777777" w:rsidTr="00F324FF">
        <w:tc>
          <w:tcPr>
            <w:tcW w:w="9016" w:type="dxa"/>
          </w:tcPr>
          <w:p w14:paraId="69F212EE" w14:textId="77777777" w:rsidR="005F7E4D" w:rsidRDefault="005F7E4D" w:rsidP="005F7E4D">
            <w:pPr>
              <w:pStyle w:val="ListParagraph"/>
              <w:numPr>
                <w:ilvl w:val="0"/>
                <w:numId w:val="26"/>
              </w:numPr>
            </w:pPr>
            <w:r>
              <w:t>…</w:t>
            </w:r>
          </w:p>
          <w:p w14:paraId="06CD1F50" w14:textId="77777777" w:rsidR="005F7E4D" w:rsidRDefault="005F7E4D" w:rsidP="005F7E4D">
            <w:pPr>
              <w:pStyle w:val="ListParagraph"/>
              <w:numPr>
                <w:ilvl w:val="0"/>
                <w:numId w:val="26"/>
              </w:numPr>
            </w:pPr>
            <w:r>
              <w:t>…</w:t>
            </w:r>
          </w:p>
          <w:p w14:paraId="0636F44B" w14:textId="77777777" w:rsidR="005F7E4D" w:rsidRDefault="005F7E4D" w:rsidP="005F7E4D">
            <w:pPr>
              <w:pStyle w:val="ListParagraph"/>
              <w:numPr>
                <w:ilvl w:val="0"/>
                <w:numId w:val="26"/>
              </w:numPr>
            </w:pPr>
            <w:r>
              <w:t>…</w:t>
            </w:r>
          </w:p>
          <w:p w14:paraId="10D4FDDF" w14:textId="77777777" w:rsidR="005F7E4D" w:rsidRDefault="005F7E4D" w:rsidP="005F7E4D">
            <w:pPr>
              <w:pStyle w:val="ListParagraph"/>
              <w:numPr>
                <w:ilvl w:val="0"/>
                <w:numId w:val="26"/>
              </w:numPr>
            </w:pPr>
            <w:r>
              <w:t>…</w:t>
            </w:r>
          </w:p>
          <w:p w14:paraId="775EB0C5" w14:textId="2E4DC63F" w:rsidR="00897021" w:rsidRPr="00227C7D" w:rsidRDefault="00897021" w:rsidP="00897021"/>
        </w:tc>
      </w:tr>
      <w:tr w:rsidR="005F7E4D" w:rsidRPr="00A103DB" w14:paraId="0785E4BE" w14:textId="77777777" w:rsidTr="00D01418">
        <w:tc>
          <w:tcPr>
            <w:tcW w:w="9016" w:type="dxa"/>
          </w:tcPr>
          <w:p w14:paraId="53ABF940" w14:textId="5D227EC9" w:rsidR="005F7E4D" w:rsidRPr="00717FA2" w:rsidRDefault="005F7E4D" w:rsidP="005F7E4D">
            <w:pPr>
              <w:spacing w:after="200" w:line="276" w:lineRule="auto"/>
              <w:rPr>
                <w:b/>
                <w:bCs/>
                <w:lang w:val="en-SG"/>
              </w:rPr>
            </w:pPr>
            <w:r w:rsidRPr="00717FA2">
              <w:rPr>
                <w:b/>
                <w:bCs/>
                <w:lang w:val="en-SG"/>
              </w:rPr>
              <w:t>Key Learning Outcomes</w:t>
            </w:r>
            <w:r>
              <w:t xml:space="preserve"> </w:t>
            </w:r>
            <w:r w:rsidRPr="00A103DB">
              <w:rPr>
                <w:color w:val="FF0000"/>
              </w:rPr>
              <w:t>*</w:t>
            </w:r>
            <w:r>
              <w:rPr>
                <w:color w:val="FF0000"/>
              </w:rPr>
              <w:br/>
            </w:r>
            <w:r w:rsidRPr="00EE7BC6">
              <w:rPr>
                <w:i/>
                <w:iCs/>
              </w:rPr>
              <w:t>Share</w:t>
            </w:r>
            <w:r>
              <w:rPr>
                <w:i/>
                <w:iCs/>
              </w:rPr>
              <w:t xml:space="preserve"> </w:t>
            </w:r>
            <w:r w:rsidRPr="00EE7BC6">
              <w:rPr>
                <w:i/>
                <w:iCs/>
              </w:rPr>
              <w:t>3</w:t>
            </w:r>
            <w:r>
              <w:rPr>
                <w:i/>
                <w:iCs/>
              </w:rPr>
              <w:t>-4 bullet points</w:t>
            </w:r>
            <w:r w:rsidRPr="00EE7BC6">
              <w:rPr>
                <w:i/>
                <w:iCs/>
              </w:rPr>
              <w:t xml:space="preserve"> detailing the beneﬁts attendees will receive from </w:t>
            </w:r>
            <w:r>
              <w:rPr>
                <w:i/>
                <w:iCs/>
              </w:rPr>
              <w:t>reading your article</w:t>
            </w:r>
            <w:r w:rsidRPr="00EE7BC6">
              <w:rPr>
                <w:i/>
                <w:iCs/>
              </w:rPr>
              <w:t>.</w:t>
            </w:r>
          </w:p>
        </w:tc>
      </w:tr>
      <w:tr w:rsidR="005F7E4D" w:rsidRPr="00F13EB9" w14:paraId="6956ADB6" w14:textId="77777777" w:rsidTr="00D01418">
        <w:tc>
          <w:tcPr>
            <w:tcW w:w="9016" w:type="dxa"/>
          </w:tcPr>
          <w:p w14:paraId="36A5145B" w14:textId="77777777" w:rsidR="005F7E4D" w:rsidRDefault="005F7E4D" w:rsidP="005F7E4D">
            <w:pPr>
              <w:pStyle w:val="ListParagraph"/>
              <w:numPr>
                <w:ilvl w:val="0"/>
                <w:numId w:val="26"/>
              </w:numPr>
            </w:pPr>
            <w:r>
              <w:t>…</w:t>
            </w:r>
          </w:p>
          <w:p w14:paraId="760ABDE6" w14:textId="77777777" w:rsidR="005F7E4D" w:rsidRDefault="005F7E4D" w:rsidP="005F7E4D">
            <w:pPr>
              <w:pStyle w:val="ListParagraph"/>
              <w:numPr>
                <w:ilvl w:val="0"/>
                <w:numId w:val="26"/>
              </w:numPr>
            </w:pPr>
            <w:r>
              <w:t>…</w:t>
            </w:r>
          </w:p>
          <w:p w14:paraId="15240E67" w14:textId="77777777" w:rsidR="005F7E4D" w:rsidRDefault="005F7E4D" w:rsidP="005F7E4D">
            <w:pPr>
              <w:pStyle w:val="ListParagraph"/>
              <w:numPr>
                <w:ilvl w:val="0"/>
                <w:numId w:val="26"/>
              </w:numPr>
            </w:pPr>
            <w:r>
              <w:t>…</w:t>
            </w:r>
          </w:p>
          <w:p w14:paraId="669C69B3" w14:textId="77777777" w:rsidR="005F7E4D" w:rsidRDefault="005F7E4D" w:rsidP="005F7E4D">
            <w:pPr>
              <w:pStyle w:val="ListParagraph"/>
              <w:numPr>
                <w:ilvl w:val="0"/>
                <w:numId w:val="26"/>
              </w:numPr>
            </w:pPr>
            <w:r>
              <w:t>…</w:t>
            </w:r>
          </w:p>
          <w:p w14:paraId="4CBC27FB" w14:textId="48245D23" w:rsidR="00897021" w:rsidRPr="00F13EB9" w:rsidRDefault="00897021" w:rsidP="00897021"/>
        </w:tc>
      </w:tr>
    </w:tbl>
    <w:p w14:paraId="3BCCABCC" w14:textId="77777777" w:rsidR="000A4664" w:rsidRDefault="000A4664" w:rsidP="008C15F7">
      <w:pPr>
        <w:rPr>
          <w:rFonts w:cstheme="minorHAnsi"/>
        </w:rPr>
      </w:pPr>
    </w:p>
    <w:p w14:paraId="720CA70E" w14:textId="3936E69B" w:rsidR="00F955B7" w:rsidRPr="00C9311E" w:rsidRDefault="00741892" w:rsidP="00C01C64">
      <w:r w:rsidRPr="00C01C64">
        <w:rPr>
          <w:rFonts w:cstheme="minorHAnsi"/>
          <w:b/>
          <w:bCs/>
        </w:rPr>
        <w:lastRenderedPageBreak/>
        <w:t>Step 2:</w:t>
      </w:r>
      <w:r>
        <w:rPr>
          <w:rFonts w:cstheme="minorHAnsi"/>
        </w:rPr>
        <w:t xml:space="preserve"> </w:t>
      </w:r>
      <w:r w:rsidR="00C01C64" w:rsidRPr="00C01C64">
        <w:rPr>
          <w:rFonts w:cstheme="minorHAnsi"/>
          <w:lang w:val="en-SG"/>
        </w:rPr>
        <w:t>Upload and submit</w:t>
      </w:r>
      <w:r w:rsidR="00C01C64">
        <w:rPr>
          <w:rFonts w:cstheme="minorHAnsi"/>
          <w:lang w:val="en-SG"/>
        </w:rPr>
        <w:t xml:space="preserve"> </w:t>
      </w:r>
      <w:r w:rsidR="00C01C64" w:rsidRPr="00C01C64">
        <w:rPr>
          <w:rFonts w:cstheme="minorHAnsi"/>
        </w:rPr>
        <w:t>using our ‘Secure File(s) Upload’</w:t>
      </w:r>
      <w:r w:rsidR="0071602C">
        <w:rPr>
          <w:rFonts w:cstheme="minorHAnsi"/>
        </w:rPr>
        <w:t xml:space="preserve"> link:</w:t>
      </w:r>
      <w:r w:rsidR="00C9311E">
        <w:rPr>
          <w:rFonts w:cstheme="minorHAnsi"/>
        </w:rPr>
        <w:t xml:space="preserve"> </w:t>
      </w:r>
      <w:hyperlink r:id="rId8" w:history="1">
        <w:r w:rsidR="00C9311E" w:rsidRPr="00EC6439">
          <w:rPr>
            <w:rStyle w:val="Hyperlink"/>
          </w:rPr>
          <w:t>https://filerequestpro.com/up/bioqc-meet-the-expert</w:t>
        </w:r>
      </w:hyperlink>
      <w:r w:rsidR="00C9311E">
        <w:t xml:space="preserve"> </w:t>
      </w:r>
    </w:p>
    <w:p w14:paraId="3C461ABF" w14:textId="7703AC0B" w:rsidR="0071602C" w:rsidRDefault="0071602C" w:rsidP="0071602C">
      <w:pPr>
        <w:pStyle w:val="ListParagraph"/>
        <w:numPr>
          <w:ilvl w:val="0"/>
          <w:numId w:val="24"/>
        </w:numPr>
        <w:rPr>
          <w:rFonts w:cstheme="minorHAnsi"/>
          <w:lang w:val="en-SG"/>
        </w:rPr>
      </w:pPr>
      <w:r>
        <w:rPr>
          <w:rFonts w:cstheme="minorHAnsi"/>
          <w:lang w:val="en-SG"/>
        </w:rPr>
        <w:t>This c</w:t>
      </w:r>
      <w:r w:rsidR="00C01C64" w:rsidRPr="0071602C">
        <w:rPr>
          <w:rFonts w:cstheme="minorHAnsi"/>
          <w:lang w:val="en-SG"/>
        </w:rPr>
        <w:t xml:space="preserve">ompleted </w:t>
      </w:r>
      <w:r w:rsidR="006906D5">
        <w:rPr>
          <w:rFonts w:cstheme="minorHAnsi"/>
          <w:lang w:val="en-SG"/>
        </w:rPr>
        <w:t>meet the expert</w:t>
      </w:r>
      <w:r w:rsidR="00C01C64" w:rsidRPr="0071602C">
        <w:rPr>
          <w:rFonts w:cstheme="minorHAnsi"/>
          <w:lang w:val="en-SG"/>
        </w:rPr>
        <w:t xml:space="preserve"> questionnaire (.docx)</w:t>
      </w:r>
    </w:p>
    <w:p w14:paraId="1D22B022" w14:textId="64142D8C" w:rsidR="009557F3" w:rsidRDefault="00C01C64" w:rsidP="009557F3">
      <w:pPr>
        <w:pStyle w:val="ListParagraph"/>
        <w:numPr>
          <w:ilvl w:val="0"/>
          <w:numId w:val="24"/>
        </w:numPr>
        <w:rPr>
          <w:rFonts w:cstheme="minorHAnsi"/>
          <w:lang w:val="en-SG"/>
        </w:rPr>
      </w:pPr>
      <w:r w:rsidRPr="0071602C">
        <w:rPr>
          <w:rFonts w:cstheme="minorHAnsi"/>
          <w:lang w:val="en-SG"/>
        </w:rPr>
        <w:t>Your profile photo (.gif / .</w:t>
      </w:r>
      <w:proofErr w:type="spellStart"/>
      <w:r w:rsidRPr="0071602C">
        <w:rPr>
          <w:rFonts w:cstheme="minorHAnsi"/>
          <w:lang w:val="en-SG"/>
        </w:rPr>
        <w:t>png</w:t>
      </w:r>
      <w:proofErr w:type="spellEnd"/>
      <w:r w:rsidRPr="0071602C">
        <w:rPr>
          <w:rFonts w:cstheme="minorHAnsi"/>
          <w:lang w:val="en-SG"/>
        </w:rPr>
        <w:t>)</w:t>
      </w:r>
    </w:p>
    <w:p w14:paraId="686F9259" w14:textId="0E19B7A8" w:rsidR="003E6BF9" w:rsidRPr="000A20F3" w:rsidRDefault="000A20F3" w:rsidP="000A20F3">
      <w:pPr>
        <w:pStyle w:val="Heading2"/>
        <w:rPr>
          <w:rFonts w:asciiTheme="minorHAnsi" w:hAnsiTheme="minorHAnsi" w:cstheme="minorHAnsi"/>
          <w:b/>
          <w:color w:val="058653"/>
        </w:rPr>
      </w:pPr>
      <w:r>
        <w:rPr>
          <w:rFonts w:asciiTheme="minorHAnsi" w:hAnsiTheme="minorHAnsi" w:cstheme="minorHAnsi"/>
          <w:b/>
          <w:color w:val="058653"/>
        </w:rPr>
        <w:t>Questions?</w:t>
      </w:r>
    </w:p>
    <w:p w14:paraId="283940AF" w14:textId="3A3B77A6" w:rsidR="003E6BF9" w:rsidRDefault="000955AE" w:rsidP="008C15F7">
      <w:r w:rsidRPr="000955AE">
        <w:rPr>
          <w:rFonts w:cstheme="minorHAnsi"/>
        </w:rPr>
        <w:t>Contact us at</w:t>
      </w:r>
      <w:r>
        <w:rPr>
          <w:rFonts w:cstheme="minorHAnsi"/>
        </w:rPr>
        <w:t xml:space="preserve"> </w:t>
      </w:r>
      <w:hyperlink r:id="rId9" w:history="1">
        <w:r w:rsidRPr="00427095">
          <w:rPr>
            <w:rStyle w:val="Hyperlink"/>
            <w:rFonts w:cstheme="minorHAnsi"/>
          </w:rPr>
          <w:t>https://bio-qc.com/contact-us/feedback/</w:t>
        </w:r>
      </w:hyperlink>
    </w:p>
    <w:p w14:paraId="3148F545" w14:textId="04FEEE52" w:rsidR="00FA4B40" w:rsidRPr="000A20F3" w:rsidRDefault="006906D5" w:rsidP="00FA4B40">
      <w:pPr>
        <w:pStyle w:val="Heading2"/>
        <w:rPr>
          <w:rFonts w:asciiTheme="minorHAnsi" w:hAnsiTheme="minorHAnsi" w:cstheme="minorHAnsi"/>
          <w:b/>
          <w:color w:val="058653"/>
        </w:rPr>
      </w:pPr>
      <w:r>
        <w:rPr>
          <w:rFonts w:asciiTheme="minorHAnsi" w:hAnsiTheme="minorHAnsi" w:cstheme="minorHAnsi"/>
          <w:b/>
          <w:color w:val="058653"/>
        </w:rPr>
        <w:t xml:space="preserve">Meet the Expert </w:t>
      </w:r>
      <w:r w:rsidR="00FA4B40">
        <w:rPr>
          <w:rFonts w:asciiTheme="minorHAnsi" w:hAnsiTheme="minorHAnsi" w:cstheme="minorHAnsi"/>
          <w:b/>
          <w:color w:val="058653"/>
        </w:rPr>
        <w:t>Example</w:t>
      </w:r>
    </w:p>
    <w:p w14:paraId="7EE3ACF2" w14:textId="72141BEF" w:rsidR="00716314" w:rsidRPr="0093272D" w:rsidRDefault="00716314" w:rsidP="008C15F7">
      <w:pPr>
        <w:pStyle w:val="ListParagraph"/>
        <w:numPr>
          <w:ilvl w:val="0"/>
          <w:numId w:val="24"/>
        </w:numPr>
      </w:pPr>
      <w:hyperlink r:id="rId10" w:history="1">
        <w:r w:rsidRPr="00EC6439">
          <w:rPr>
            <w:rStyle w:val="Hyperlink"/>
          </w:rPr>
          <w:t>https://bio-qc.com/meet-the-expert-anne-ries-on-universal-study-design-for-instrument-changes-in-pharmaceutical-release-analytics/</w:t>
        </w:r>
      </w:hyperlink>
      <w:r>
        <w:t xml:space="preserve"> </w:t>
      </w:r>
    </w:p>
    <w:p w14:paraId="5B828AA1" w14:textId="58D88018" w:rsidR="000A20F3" w:rsidRDefault="006906D5" w:rsidP="000A20F3">
      <w:pPr>
        <w:pStyle w:val="Heading2"/>
        <w:rPr>
          <w:rFonts w:asciiTheme="minorHAnsi" w:hAnsiTheme="minorHAnsi" w:cstheme="minorHAnsi"/>
          <w:b/>
          <w:color w:val="058653"/>
        </w:rPr>
      </w:pPr>
      <w:r>
        <w:rPr>
          <w:rFonts w:asciiTheme="minorHAnsi" w:hAnsiTheme="minorHAnsi" w:cstheme="minorHAnsi"/>
          <w:b/>
          <w:color w:val="058653"/>
        </w:rPr>
        <w:t>Pre-recording</w:t>
      </w:r>
      <w:r w:rsidR="000A20F3">
        <w:rPr>
          <w:rFonts w:asciiTheme="minorHAnsi" w:hAnsiTheme="minorHAnsi" w:cstheme="minorHAnsi"/>
          <w:b/>
          <w:color w:val="058653"/>
        </w:rPr>
        <w:t xml:space="preserve"> Guidelines</w:t>
      </w:r>
    </w:p>
    <w:p w14:paraId="6012D8C7" w14:textId="77777777" w:rsidR="00EF5AD8" w:rsidRPr="000A20F3" w:rsidRDefault="00EF5AD8" w:rsidP="00EF5AD8">
      <w:pPr>
        <w:pStyle w:val="Heading2"/>
        <w:rPr>
          <w:rFonts w:asciiTheme="minorHAnsi" w:hAnsiTheme="minorHAnsi" w:cstheme="minorHAnsi"/>
          <w:b/>
          <w:color w:val="000000" w:themeColor="text1"/>
          <w:sz w:val="22"/>
          <w:szCs w:val="22"/>
        </w:rPr>
      </w:pPr>
      <w:r w:rsidRPr="000A20F3">
        <w:rPr>
          <w:rFonts w:asciiTheme="minorHAnsi" w:hAnsiTheme="minorHAnsi" w:cstheme="minorHAnsi"/>
          <w:b/>
          <w:color w:val="000000" w:themeColor="text1"/>
          <w:sz w:val="22"/>
          <w:szCs w:val="22"/>
        </w:rPr>
        <w:t>Useful to know</w:t>
      </w:r>
    </w:p>
    <w:p w14:paraId="4E134374" w14:textId="77777777" w:rsidR="00EF5AD8" w:rsidRPr="00BD539D" w:rsidRDefault="00EF5AD8" w:rsidP="00EF5AD8">
      <w:pPr>
        <w:rPr>
          <w:rFonts w:cstheme="minorHAnsi"/>
        </w:rPr>
      </w:pPr>
      <w:r w:rsidRPr="00BD539D">
        <w:rPr>
          <w:rFonts w:cstheme="minorHAnsi"/>
        </w:rPr>
        <w:t>A wired headset (USB or audio jack) with a microphone is preferred for optimal recording quality.</w:t>
      </w:r>
    </w:p>
    <w:p w14:paraId="540F959A" w14:textId="77777777" w:rsidR="00EF5AD8" w:rsidRPr="00BD539D" w:rsidRDefault="00EF5AD8" w:rsidP="00EF5AD8">
      <w:pPr>
        <w:rPr>
          <w:rFonts w:cstheme="minorHAnsi"/>
        </w:rPr>
      </w:pPr>
      <w:r w:rsidRPr="00BD539D">
        <w:rPr>
          <w:rFonts w:cstheme="minorHAnsi"/>
        </w:rPr>
        <w:t>Conducting a brief test recording is wise to ensure the presentation is in Presenter Mode and the sound quality is satisfactory.</w:t>
      </w:r>
    </w:p>
    <w:p w14:paraId="74EB1453" w14:textId="77777777" w:rsidR="00EF5AD8" w:rsidRPr="00BD539D" w:rsidRDefault="00EF5AD8" w:rsidP="00EF5AD8">
      <w:pPr>
        <w:rPr>
          <w:rFonts w:cstheme="minorHAnsi"/>
        </w:rPr>
      </w:pPr>
      <w:r w:rsidRPr="00BD539D">
        <w:rPr>
          <w:rFonts w:cstheme="minorHAnsi"/>
        </w:rPr>
        <w:t>Presenters should ideally be positioned near the microphone, but not too close, and must be in a quiet room to minimise echo.</w:t>
      </w:r>
    </w:p>
    <w:p w14:paraId="7977BD1E" w14:textId="77777777" w:rsidR="00EF5AD8" w:rsidRPr="000A20F3" w:rsidRDefault="00EF5AD8" w:rsidP="00EF5AD8">
      <w:pPr>
        <w:pStyle w:val="Heading3"/>
        <w:rPr>
          <w:rFonts w:asciiTheme="minorHAnsi" w:hAnsiTheme="minorHAnsi" w:cstheme="minorHAnsi"/>
          <w:color w:val="auto"/>
          <w:sz w:val="22"/>
          <w:szCs w:val="22"/>
        </w:rPr>
      </w:pPr>
      <w:bookmarkStart w:id="0" w:name="_ucze1sd927k9" w:colFirst="0" w:colLast="0"/>
      <w:bookmarkStart w:id="1" w:name="_k01b1l16lmvc" w:colFirst="0" w:colLast="0"/>
      <w:bookmarkEnd w:id="0"/>
      <w:bookmarkEnd w:id="1"/>
      <w:r w:rsidRPr="000A20F3">
        <w:rPr>
          <w:rFonts w:asciiTheme="minorHAnsi" w:hAnsiTheme="minorHAnsi" w:cstheme="minorHAnsi"/>
          <w:b/>
          <w:color w:val="auto"/>
          <w:sz w:val="22"/>
          <w:szCs w:val="22"/>
        </w:rPr>
        <w:t xml:space="preserve">ZOOM (Pre-recording session with the </w:t>
      </w:r>
      <w:proofErr w:type="spellStart"/>
      <w:r w:rsidRPr="000A20F3">
        <w:rPr>
          <w:rFonts w:asciiTheme="minorHAnsi" w:hAnsiTheme="minorHAnsi" w:cstheme="minorHAnsi"/>
          <w:b/>
          <w:color w:val="auto"/>
          <w:sz w:val="22"/>
          <w:szCs w:val="22"/>
        </w:rPr>
        <w:t>BioQC</w:t>
      </w:r>
      <w:proofErr w:type="spellEnd"/>
      <w:r w:rsidRPr="000A20F3">
        <w:rPr>
          <w:rFonts w:asciiTheme="minorHAnsi" w:hAnsiTheme="minorHAnsi" w:cstheme="minorHAnsi"/>
          <w:b/>
          <w:color w:val="auto"/>
          <w:sz w:val="22"/>
          <w:szCs w:val="22"/>
        </w:rPr>
        <w:t xml:space="preserve"> team)</w:t>
      </w:r>
    </w:p>
    <w:p w14:paraId="019F299A" w14:textId="77777777" w:rsidR="00EF5AD8" w:rsidRPr="00BD539D" w:rsidRDefault="00EF5AD8" w:rsidP="00EF5AD8">
      <w:pPr>
        <w:rPr>
          <w:rFonts w:cstheme="minorHAnsi"/>
        </w:rPr>
      </w:pPr>
      <w:r w:rsidRPr="00BD539D">
        <w:rPr>
          <w:rFonts w:cstheme="minorHAnsi"/>
        </w:rPr>
        <w:t xml:space="preserve">Required software: </w:t>
      </w:r>
      <w:r w:rsidRPr="00BD539D">
        <w:rPr>
          <w:rFonts w:cstheme="minorHAnsi"/>
          <w:b/>
        </w:rPr>
        <w:t>Zoom</w:t>
      </w:r>
      <w:r w:rsidRPr="00BD539D">
        <w:rPr>
          <w:rFonts w:cstheme="minorHAnsi"/>
        </w:rPr>
        <w:t xml:space="preserve"> (</w:t>
      </w:r>
      <w:hyperlink r:id="rId11" w:history="1">
        <w:r w:rsidRPr="00874D90">
          <w:rPr>
            <w:rStyle w:val="Hyperlink"/>
            <w:rFonts w:cstheme="minorHAnsi"/>
          </w:rPr>
          <w:t>https://zoom.us/download</w:t>
        </w:r>
      </w:hyperlink>
      <w:r w:rsidRPr="00BD539D">
        <w:rPr>
          <w:rFonts w:cstheme="minorHAnsi"/>
        </w:rPr>
        <w:t>).</w:t>
      </w:r>
    </w:p>
    <w:p w14:paraId="520BBC9B" w14:textId="77777777" w:rsidR="00EF5AD8" w:rsidRPr="00BD539D" w:rsidRDefault="00EF5AD8" w:rsidP="00EF5AD8">
      <w:pPr>
        <w:rPr>
          <w:rFonts w:cstheme="minorHAnsi"/>
        </w:rPr>
      </w:pPr>
      <w:r w:rsidRPr="00BD539D">
        <w:rPr>
          <w:rFonts w:cstheme="minorHAnsi"/>
        </w:rPr>
        <w:t>When on the Zoom call:</w:t>
      </w:r>
    </w:p>
    <w:p w14:paraId="274F60FA" w14:textId="77777777" w:rsidR="00EF5AD8" w:rsidRDefault="00EF5AD8" w:rsidP="00897021">
      <w:pPr>
        <w:numPr>
          <w:ilvl w:val="0"/>
          <w:numId w:val="23"/>
        </w:numPr>
        <w:spacing w:after="0"/>
        <w:ind w:left="360"/>
        <w:rPr>
          <w:rFonts w:cstheme="minorHAnsi"/>
        </w:rPr>
      </w:pPr>
      <w:r w:rsidRPr="00BD539D">
        <w:rPr>
          <w:rFonts w:cstheme="minorHAnsi"/>
        </w:rPr>
        <w:t xml:space="preserve">To choose a virtual background or blur your background in Zoom, click the "^" icon next to the "Stop Video" button, select "Choose Virtual Background," and then choose either a background image or the "Blur" option. Bio-QC </w:t>
      </w:r>
      <w:r>
        <w:rPr>
          <w:rFonts w:cstheme="minorHAnsi"/>
        </w:rPr>
        <w:t>can</w:t>
      </w:r>
      <w:r w:rsidRPr="00BD539D">
        <w:rPr>
          <w:rFonts w:cstheme="minorHAnsi"/>
        </w:rPr>
        <w:t xml:space="preserve"> supply you with a suitable background.</w:t>
      </w:r>
    </w:p>
    <w:p w14:paraId="2B480D85" w14:textId="77777777" w:rsidR="00EF5AD8" w:rsidRPr="00BD539D" w:rsidRDefault="00EF5AD8" w:rsidP="00897021">
      <w:pPr>
        <w:spacing w:after="0"/>
        <w:rPr>
          <w:rFonts w:cstheme="minorHAnsi"/>
        </w:rPr>
      </w:pPr>
    </w:p>
    <w:p w14:paraId="063B71B9" w14:textId="77777777" w:rsidR="00EF5AD8" w:rsidRDefault="00EF5AD8" w:rsidP="00897021">
      <w:pPr>
        <w:numPr>
          <w:ilvl w:val="0"/>
          <w:numId w:val="23"/>
        </w:numPr>
        <w:spacing w:after="0"/>
        <w:ind w:left="360"/>
        <w:rPr>
          <w:rFonts w:cstheme="minorHAnsi"/>
        </w:rPr>
      </w:pPr>
      <w:r w:rsidRPr="00BD539D">
        <w:rPr>
          <w:rFonts w:cstheme="minorHAnsi"/>
        </w:rPr>
        <w:t>To change your name during a Zoom call, click on "Participants," hover over your name, click "More," and select "Rename" to edit your name.</w:t>
      </w:r>
    </w:p>
    <w:p w14:paraId="318687D8" w14:textId="77777777" w:rsidR="00EF5AD8" w:rsidRPr="001F2E96" w:rsidRDefault="00EF5AD8" w:rsidP="00EF5AD8">
      <w:pPr>
        <w:spacing w:after="0"/>
        <w:rPr>
          <w:rFonts w:cstheme="minorHAnsi"/>
        </w:rPr>
      </w:pPr>
    </w:p>
    <w:p w14:paraId="58343580" w14:textId="0F227C1C" w:rsidR="006906D5" w:rsidRPr="006906D5" w:rsidRDefault="00EF5AD8" w:rsidP="00EF5AD8">
      <w:pPr>
        <w:rPr>
          <w:lang w:eastAsia="en-GB"/>
        </w:rPr>
      </w:pPr>
      <w:r w:rsidRPr="00BD539D">
        <w:rPr>
          <w:rFonts w:cstheme="minorHAnsi"/>
        </w:rPr>
        <w:t xml:space="preserve">Please ensure your availability on the scheduled pre-recording date and time with the </w:t>
      </w:r>
      <w:proofErr w:type="spellStart"/>
      <w:r w:rsidRPr="00BD539D">
        <w:rPr>
          <w:rFonts w:cstheme="minorHAnsi"/>
        </w:rPr>
        <w:t>BioQC</w:t>
      </w:r>
      <w:proofErr w:type="spellEnd"/>
      <w:r w:rsidRPr="00BD539D">
        <w:rPr>
          <w:rFonts w:cstheme="minorHAnsi"/>
        </w:rPr>
        <w:t xml:space="preserve"> team and prepare according</w:t>
      </w:r>
      <w:r>
        <w:rPr>
          <w:rFonts w:cstheme="minorHAnsi"/>
        </w:rPr>
        <w:t>ly</w:t>
      </w:r>
      <w:r w:rsidRPr="00BD539D">
        <w:rPr>
          <w:rFonts w:cstheme="minorHAnsi"/>
        </w:rPr>
        <w:t>.</w:t>
      </w:r>
    </w:p>
    <w:p w14:paraId="7D57A32F" w14:textId="7F0E8138" w:rsidR="00E01285" w:rsidRPr="00B5711C" w:rsidRDefault="00B5711C" w:rsidP="00B5711C">
      <w:pPr>
        <w:pStyle w:val="Heading2"/>
        <w:rPr>
          <w:rFonts w:asciiTheme="minorHAnsi" w:hAnsiTheme="minorHAnsi" w:cstheme="minorHAnsi"/>
          <w:b/>
          <w:color w:val="058653"/>
        </w:rPr>
      </w:pPr>
      <w:bookmarkStart w:id="2" w:name="OLE_LINK1"/>
      <w:r>
        <w:rPr>
          <w:rFonts w:asciiTheme="minorHAnsi" w:hAnsiTheme="minorHAnsi" w:cstheme="minorHAnsi"/>
          <w:b/>
          <w:color w:val="058653"/>
        </w:rPr>
        <w:t>About Us</w:t>
      </w:r>
    </w:p>
    <w:p w14:paraId="261C3218" w14:textId="77777777" w:rsidR="00E01285" w:rsidRDefault="00E01285" w:rsidP="00E01285">
      <w:pPr>
        <w:spacing w:after="160" w:line="278" w:lineRule="auto"/>
      </w:pPr>
      <w:proofErr w:type="spellStart"/>
      <w:r>
        <w:t>BioQC</w:t>
      </w:r>
      <w:proofErr w:type="spellEnd"/>
      <w:r>
        <w:t xml:space="preserve"> is a global knowledge platform for scientists, researchers and innovators involved in the development and manufacturing of biopharmaceuticals and biologicals.</w:t>
      </w:r>
    </w:p>
    <w:p w14:paraId="22BA8B7A" w14:textId="77777777" w:rsidR="00E01285" w:rsidRDefault="00E01285" w:rsidP="00E01285">
      <w:pPr>
        <w:spacing w:after="160" w:line="278" w:lineRule="auto"/>
      </w:pPr>
      <w:r>
        <w:lastRenderedPageBreak/>
        <w:t>We deliver in-depth, expert-driven content and facilitate meaningful discussions around the challenges and innovations in CMC and related areas. From FIH studies to market approval, we support every stage of drug development with expert insights delivered via articles, eBooks, webinars, expert forums, and a thriving user community.</w:t>
      </w:r>
    </w:p>
    <w:p w14:paraId="6985891B" w14:textId="77777777" w:rsidR="00E01285" w:rsidRDefault="00E01285" w:rsidP="00E01285">
      <w:pPr>
        <w:spacing w:after="160" w:line="278" w:lineRule="auto"/>
      </w:pPr>
      <w:r>
        <w:t xml:space="preserve">Learn from experts across all key disciplines involved in the lifecycle of biologics, </w:t>
      </w:r>
      <w:proofErr w:type="gramStart"/>
      <w:r>
        <w:t>including:</w:t>
      </w:r>
      <w:proofErr w:type="gramEnd"/>
      <w:r>
        <w:t xml:space="preserve"> Upstream Process Development (USP), Downstream Process Development (DSP), Analytical Development (AD), Product Characterisation, Formulation Development, Quality Control (QC), Quality Assurance (QA), Regulatory Affairs, CMC Management, and Manufacturing.</w:t>
      </w:r>
    </w:p>
    <w:p w14:paraId="42E9BD15" w14:textId="77777777" w:rsidR="00E01285" w:rsidRDefault="00E01285" w:rsidP="00E01285">
      <w:pPr>
        <w:spacing w:after="160" w:line="278" w:lineRule="auto"/>
      </w:pPr>
      <w:r>
        <w:t xml:space="preserve">At </w:t>
      </w:r>
      <w:proofErr w:type="spellStart"/>
      <w:r>
        <w:t>BioQC</w:t>
      </w:r>
      <w:proofErr w:type="spellEnd"/>
      <w:r>
        <w:t>, we believe that knowledge sharing accelerates progress — leading to more robust processes, faster development timelines, and safer, high-quality medicines for patients worldwide.</w:t>
      </w:r>
    </w:p>
    <w:p w14:paraId="182616A7" w14:textId="4043CBC7" w:rsidR="000F3B19" w:rsidRPr="006906D5" w:rsidRDefault="00E01285" w:rsidP="006906D5">
      <w:pPr>
        <w:spacing w:after="160" w:line="278" w:lineRule="auto"/>
      </w:pPr>
      <w:hyperlink r:id="rId12">
        <w:r>
          <w:rPr>
            <w:color w:val="0000FF"/>
            <w:u w:val="single"/>
          </w:rPr>
          <w:t>https://bio-qc.com/about-us/</w:t>
        </w:r>
      </w:hyperlink>
      <w:bookmarkEnd w:id="2"/>
    </w:p>
    <w:sectPr w:rsidR="000F3B19" w:rsidRPr="006906D5" w:rsidSect="0028746D">
      <w:headerReference w:type="default" r:id="rId13"/>
      <w:pgSz w:w="11906" w:h="16838"/>
      <w:pgMar w:top="873" w:right="1440" w:bottom="87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33E67" w14:textId="77777777" w:rsidR="00804681" w:rsidRDefault="00804681" w:rsidP="004373B9">
      <w:pPr>
        <w:spacing w:after="0" w:line="240" w:lineRule="auto"/>
      </w:pPr>
      <w:r>
        <w:separator/>
      </w:r>
    </w:p>
  </w:endnote>
  <w:endnote w:type="continuationSeparator" w:id="0">
    <w:p w14:paraId="66B0597A" w14:textId="77777777" w:rsidR="00804681" w:rsidRDefault="00804681" w:rsidP="00437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0ABE" w14:textId="77777777" w:rsidR="00804681" w:rsidRDefault="00804681" w:rsidP="004373B9">
      <w:pPr>
        <w:spacing w:after="0" w:line="240" w:lineRule="auto"/>
      </w:pPr>
      <w:r>
        <w:separator/>
      </w:r>
    </w:p>
  </w:footnote>
  <w:footnote w:type="continuationSeparator" w:id="0">
    <w:p w14:paraId="73DAA5BB" w14:textId="77777777" w:rsidR="00804681" w:rsidRDefault="00804681" w:rsidP="00437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38A8" w14:textId="12F91B04" w:rsidR="00A424A5" w:rsidRDefault="00867C63" w:rsidP="004373B9">
    <w:pPr>
      <w:pStyle w:val="Header"/>
      <w:jc w:val="center"/>
      <w:rPr>
        <w:lang w:val="en-US"/>
      </w:rPr>
    </w:pPr>
    <w:r>
      <w:rPr>
        <w:noProof/>
        <w:lang w:val="en-US"/>
      </w:rPr>
      <w:drawing>
        <wp:inline distT="0" distB="0" distL="0" distR="0" wp14:anchorId="798E16FB" wp14:editId="19437738">
          <wp:extent cx="1261852" cy="612000"/>
          <wp:effectExtent l="0" t="0" r="0" b="0"/>
          <wp:docPr id="370475527" name="Picture 1" descr="A green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75527" name="Picture 1" descr="A green and purple text&#10;&#10;Description automatically generated"/>
                  <pic:cNvPicPr/>
                </pic:nvPicPr>
                <pic:blipFill>
                  <a:blip r:embed="rId1"/>
                  <a:stretch>
                    <a:fillRect/>
                  </a:stretch>
                </pic:blipFill>
                <pic:spPr>
                  <a:xfrm>
                    <a:off x="0" y="0"/>
                    <a:ext cx="1261852" cy="612000"/>
                  </a:xfrm>
                  <a:prstGeom prst="rect">
                    <a:avLst/>
                  </a:prstGeom>
                </pic:spPr>
              </pic:pic>
            </a:graphicData>
          </a:graphic>
        </wp:inline>
      </w:drawing>
    </w:r>
  </w:p>
  <w:p w14:paraId="21C44CDD" w14:textId="77777777" w:rsidR="00FA3CA6" w:rsidRPr="00867C63" w:rsidRDefault="00FA3CA6" w:rsidP="00BD539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9D2FBA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A2062B"/>
    <w:multiLevelType w:val="hybridMultilevel"/>
    <w:tmpl w:val="B7B2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2D2C46"/>
    <w:multiLevelType w:val="multilevel"/>
    <w:tmpl w:val="0A6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01477B"/>
    <w:multiLevelType w:val="multilevel"/>
    <w:tmpl w:val="FE56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E7295B"/>
    <w:multiLevelType w:val="hybridMultilevel"/>
    <w:tmpl w:val="64F0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20592A"/>
    <w:multiLevelType w:val="hybridMultilevel"/>
    <w:tmpl w:val="C882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B075C"/>
    <w:multiLevelType w:val="hybridMultilevel"/>
    <w:tmpl w:val="FEAC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75065"/>
    <w:multiLevelType w:val="hybridMultilevel"/>
    <w:tmpl w:val="D096B3DC"/>
    <w:lvl w:ilvl="0" w:tplc="08090001">
      <w:start w:val="1"/>
      <w:numFmt w:val="bullet"/>
      <w:lvlText w:val=""/>
      <w:lvlJc w:val="left"/>
      <w:pPr>
        <w:ind w:left="360" w:hanging="360"/>
      </w:pPr>
      <w:rPr>
        <w:rFonts w:ascii="Symbol" w:hAnsi="Symbol" w:hint="default"/>
        <w:b w:val="0"/>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A77054E"/>
    <w:multiLevelType w:val="hybridMultilevel"/>
    <w:tmpl w:val="5AB8C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C03469B"/>
    <w:multiLevelType w:val="hybridMultilevel"/>
    <w:tmpl w:val="C790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B7604"/>
    <w:multiLevelType w:val="hybridMultilevel"/>
    <w:tmpl w:val="4434EDEE"/>
    <w:lvl w:ilvl="0" w:tplc="08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45A47A9"/>
    <w:multiLevelType w:val="hybridMultilevel"/>
    <w:tmpl w:val="C3FC3F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4EB773F"/>
    <w:multiLevelType w:val="multilevel"/>
    <w:tmpl w:val="0A6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826ECD"/>
    <w:multiLevelType w:val="hybridMultilevel"/>
    <w:tmpl w:val="E636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831FFB"/>
    <w:multiLevelType w:val="multilevel"/>
    <w:tmpl w:val="F63AA2D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6862DB"/>
    <w:multiLevelType w:val="hybridMultilevel"/>
    <w:tmpl w:val="7E0CF77C"/>
    <w:lvl w:ilvl="0" w:tplc="E77066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655B5C"/>
    <w:multiLevelType w:val="hybridMultilevel"/>
    <w:tmpl w:val="67B4E598"/>
    <w:lvl w:ilvl="0" w:tplc="7B40DF24">
      <w:start w:val="1"/>
      <w:numFmt w:val="decimal"/>
      <w:lvlText w:val="%1."/>
      <w:lvlJc w:val="left"/>
      <w:pPr>
        <w:ind w:left="360" w:hanging="360"/>
      </w:pPr>
      <w:rPr>
        <w:rFonts w:cs="Times New Roman" w:hint="default"/>
        <w:b w:val="0"/>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B8A6729"/>
    <w:multiLevelType w:val="multilevel"/>
    <w:tmpl w:val="D010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B3BC9"/>
    <w:multiLevelType w:val="hybridMultilevel"/>
    <w:tmpl w:val="A6D24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23A7C0B"/>
    <w:multiLevelType w:val="multilevel"/>
    <w:tmpl w:val="28CA4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41C203A"/>
    <w:multiLevelType w:val="hybridMultilevel"/>
    <w:tmpl w:val="FBEE89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707217B"/>
    <w:multiLevelType w:val="multilevel"/>
    <w:tmpl w:val="4E50B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7595BD3"/>
    <w:multiLevelType w:val="multilevel"/>
    <w:tmpl w:val="F27C3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E3B6D3E"/>
    <w:multiLevelType w:val="hybridMultilevel"/>
    <w:tmpl w:val="78CC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2D201C"/>
    <w:multiLevelType w:val="hybridMultilevel"/>
    <w:tmpl w:val="94446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6A00C4"/>
    <w:multiLevelType w:val="multilevel"/>
    <w:tmpl w:val="F63AA2D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heme="minorHAnsi" w:hAnsi="Calibri" w:cs="Calibri"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60E74FCF"/>
    <w:multiLevelType w:val="hybridMultilevel"/>
    <w:tmpl w:val="FADE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F14656"/>
    <w:multiLevelType w:val="hybridMultilevel"/>
    <w:tmpl w:val="492A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D2839"/>
    <w:multiLevelType w:val="hybridMultilevel"/>
    <w:tmpl w:val="B144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53538E"/>
    <w:multiLevelType w:val="hybridMultilevel"/>
    <w:tmpl w:val="5142A0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E366D22"/>
    <w:multiLevelType w:val="multilevel"/>
    <w:tmpl w:val="FA6CAC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774C02A0"/>
    <w:multiLevelType w:val="multilevel"/>
    <w:tmpl w:val="0A641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133378"/>
    <w:multiLevelType w:val="hybridMultilevel"/>
    <w:tmpl w:val="8C121B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EAC550D"/>
    <w:multiLevelType w:val="hybridMultilevel"/>
    <w:tmpl w:val="52CCD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F8F60A6"/>
    <w:multiLevelType w:val="hybridMultilevel"/>
    <w:tmpl w:val="3C0AA0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4617382">
    <w:abstractNumId w:val="8"/>
  </w:num>
  <w:num w:numId="2" w16cid:durableId="1777171596">
    <w:abstractNumId w:val="13"/>
  </w:num>
  <w:num w:numId="3" w16cid:durableId="1406027942">
    <w:abstractNumId w:val="16"/>
  </w:num>
  <w:num w:numId="4" w16cid:durableId="1015302152">
    <w:abstractNumId w:val="12"/>
  </w:num>
  <w:num w:numId="5" w16cid:durableId="1495877473">
    <w:abstractNumId w:val="23"/>
  </w:num>
  <w:num w:numId="6" w16cid:durableId="112217894">
    <w:abstractNumId w:val="14"/>
  </w:num>
  <w:num w:numId="7" w16cid:durableId="1126774522">
    <w:abstractNumId w:val="31"/>
  </w:num>
  <w:num w:numId="8" w16cid:durableId="1299605518">
    <w:abstractNumId w:val="11"/>
  </w:num>
  <w:num w:numId="9" w16cid:durableId="1874614099">
    <w:abstractNumId w:val="36"/>
  </w:num>
  <w:num w:numId="10" w16cid:durableId="70546237">
    <w:abstractNumId w:val="18"/>
  </w:num>
  <w:num w:numId="11" w16cid:durableId="467746949">
    <w:abstractNumId w:val="41"/>
  </w:num>
  <w:num w:numId="12" w16cid:durableId="747387603">
    <w:abstractNumId w:val="15"/>
  </w:num>
  <w:num w:numId="13" w16cid:durableId="1774132190">
    <w:abstractNumId w:val="34"/>
  </w:num>
  <w:num w:numId="14" w16cid:durableId="1082022108">
    <w:abstractNumId w:val="40"/>
  </w:num>
  <w:num w:numId="15" w16cid:durableId="1786385329">
    <w:abstractNumId w:val="37"/>
  </w:num>
  <w:num w:numId="16" w16cid:durableId="169372940">
    <w:abstractNumId w:val="25"/>
  </w:num>
  <w:num w:numId="17" w16cid:durableId="2045403490">
    <w:abstractNumId w:val="20"/>
  </w:num>
  <w:num w:numId="18" w16cid:durableId="1100681488">
    <w:abstractNumId w:val="30"/>
  </w:num>
  <w:num w:numId="19" w16cid:durableId="1034580270">
    <w:abstractNumId w:val="27"/>
  </w:num>
  <w:num w:numId="20" w16cid:durableId="18967985">
    <w:abstractNumId w:val="39"/>
  </w:num>
  <w:num w:numId="21" w16cid:durableId="231430077">
    <w:abstractNumId w:val="28"/>
  </w:num>
  <w:num w:numId="22" w16cid:durableId="1588881536">
    <w:abstractNumId w:val="29"/>
  </w:num>
  <w:num w:numId="23" w16cid:durableId="670722065">
    <w:abstractNumId w:val="26"/>
  </w:num>
  <w:num w:numId="24" w16cid:durableId="24990538">
    <w:abstractNumId w:val="22"/>
  </w:num>
  <w:num w:numId="25" w16cid:durableId="1196504149">
    <w:abstractNumId w:val="33"/>
  </w:num>
  <w:num w:numId="26" w16cid:durableId="1035886720">
    <w:abstractNumId w:val="35"/>
  </w:num>
  <w:num w:numId="27" w16cid:durableId="1375692988">
    <w:abstractNumId w:val="19"/>
  </w:num>
  <w:num w:numId="28" w16cid:durableId="1955361140">
    <w:abstractNumId w:val="10"/>
  </w:num>
  <w:num w:numId="29" w16cid:durableId="591861193">
    <w:abstractNumId w:val="24"/>
  </w:num>
  <w:num w:numId="30" w16cid:durableId="243222288">
    <w:abstractNumId w:val="9"/>
  </w:num>
  <w:num w:numId="31" w16cid:durableId="810942796">
    <w:abstractNumId w:val="38"/>
  </w:num>
  <w:num w:numId="32" w16cid:durableId="620497376">
    <w:abstractNumId w:val="21"/>
  </w:num>
  <w:num w:numId="33" w16cid:durableId="902175849">
    <w:abstractNumId w:val="0"/>
  </w:num>
  <w:num w:numId="34" w16cid:durableId="630524612">
    <w:abstractNumId w:val="1"/>
  </w:num>
  <w:num w:numId="35" w16cid:durableId="721830566">
    <w:abstractNumId w:val="2"/>
  </w:num>
  <w:num w:numId="36" w16cid:durableId="755173449">
    <w:abstractNumId w:val="3"/>
  </w:num>
  <w:num w:numId="37" w16cid:durableId="2109691554">
    <w:abstractNumId w:val="4"/>
  </w:num>
  <w:num w:numId="38" w16cid:durableId="1157305477">
    <w:abstractNumId w:val="5"/>
  </w:num>
  <w:num w:numId="39" w16cid:durableId="2039816185">
    <w:abstractNumId w:val="6"/>
  </w:num>
  <w:num w:numId="40" w16cid:durableId="1561162688">
    <w:abstractNumId w:val="32"/>
  </w:num>
  <w:num w:numId="41" w16cid:durableId="1130562136">
    <w:abstractNumId w:val="17"/>
  </w:num>
  <w:num w:numId="42" w16cid:durableId="2011523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46D"/>
    <w:rsid w:val="00006183"/>
    <w:rsid w:val="00006F2F"/>
    <w:rsid w:val="0002169D"/>
    <w:rsid w:val="00024A96"/>
    <w:rsid w:val="00045185"/>
    <w:rsid w:val="00051EF2"/>
    <w:rsid w:val="00056787"/>
    <w:rsid w:val="000750C7"/>
    <w:rsid w:val="0007608E"/>
    <w:rsid w:val="00080EB0"/>
    <w:rsid w:val="00081A3D"/>
    <w:rsid w:val="00081FBB"/>
    <w:rsid w:val="00083547"/>
    <w:rsid w:val="00086BA7"/>
    <w:rsid w:val="00087737"/>
    <w:rsid w:val="000955AE"/>
    <w:rsid w:val="000A20F3"/>
    <w:rsid w:val="000A4664"/>
    <w:rsid w:val="000A4F6E"/>
    <w:rsid w:val="000B1B40"/>
    <w:rsid w:val="000B4E9E"/>
    <w:rsid w:val="000C465C"/>
    <w:rsid w:val="000C4FF5"/>
    <w:rsid w:val="000D3AC1"/>
    <w:rsid w:val="000D6CEA"/>
    <w:rsid w:val="000E231A"/>
    <w:rsid w:val="000E4C74"/>
    <w:rsid w:val="000F111C"/>
    <w:rsid w:val="000F3B19"/>
    <w:rsid w:val="000F4626"/>
    <w:rsid w:val="0010308C"/>
    <w:rsid w:val="0010480F"/>
    <w:rsid w:val="00110069"/>
    <w:rsid w:val="001111AF"/>
    <w:rsid w:val="00131849"/>
    <w:rsid w:val="00143CE5"/>
    <w:rsid w:val="00155738"/>
    <w:rsid w:val="001723D1"/>
    <w:rsid w:val="00180936"/>
    <w:rsid w:val="001A2476"/>
    <w:rsid w:val="001A480D"/>
    <w:rsid w:val="001B20DA"/>
    <w:rsid w:val="001C1F66"/>
    <w:rsid w:val="001C441A"/>
    <w:rsid w:val="001D1B1E"/>
    <w:rsid w:val="001D209B"/>
    <w:rsid w:val="001E0F22"/>
    <w:rsid w:val="001E132B"/>
    <w:rsid w:val="001E5CDD"/>
    <w:rsid w:val="001F1294"/>
    <w:rsid w:val="001F2E96"/>
    <w:rsid w:val="00211D19"/>
    <w:rsid w:val="00212A02"/>
    <w:rsid w:val="00214477"/>
    <w:rsid w:val="00215678"/>
    <w:rsid w:val="00223486"/>
    <w:rsid w:val="00227C7D"/>
    <w:rsid w:val="0024765C"/>
    <w:rsid w:val="00250670"/>
    <w:rsid w:val="00252D3A"/>
    <w:rsid w:val="002551B3"/>
    <w:rsid w:val="0028746D"/>
    <w:rsid w:val="00290D24"/>
    <w:rsid w:val="00292F57"/>
    <w:rsid w:val="002A681F"/>
    <w:rsid w:val="002B130D"/>
    <w:rsid w:val="002C4082"/>
    <w:rsid w:val="002F053F"/>
    <w:rsid w:val="002F1CF9"/>
    <w:rsid w:val="002F5C0F"/>
    <w:rsid w:val="00300ED7"/>
    <w:rsid w:val="00314967"/>
    <w:rsid w:val="00315745"/>
    <w:rsid w:val="00322C69"/>
    <w:rsid w:val="003238DA"/>
    <w:rsid w:val="00324E29"/>
    <w:rsid w:val="00333137"/>
    <w:rsid w:val="00341081"/>
    <w:rsid w:val="00345163"/>
    <w:rsid w:val="00351CC3"/>
    <w:rsid w:val="00364355"/>
    <w:rsid w:val="00372188"/>
    <w:rsid w:val="00374742"/>
    <w:rsid w:val="003776D5"/>
    <w:rsid w:val="003778D1"/>
    <w:rsid w:val="00387A93"/>
    <w:rsid w:val="00387E94"/>
    <w:rsid w:val="003A2C67"/>
    <w:rsid w:val="003A5781"/>
    <w:rsid w:val="003A6E1E"/>
    <w:rsid w:val="003C6FD1"/>
    <w:rsid w:val="003E0DD4"/>
    <w:rsid w:val="003E6BF9"/>
    <w:rsid w:val="003E7E1E"/>
    <w:rsid w:val="003F1BB2"/>
    <w:rsid w:val="003F7228"/>
    <w:rsid w:val="00402F21"/>
    <w:rsid w:val="00404261"/>
    <w:rsid w:val="00412DC7"/>
    <w:rsid w:val="00414B92"/>
    <w:rsid w:val="00420862"/>
    <w:rsid w:val="004373B9"/>
    <w:rsid w:val="0044405B"/>
    <w:rsid w:val="0044738F"/>
    <w:rsid w:val="00447FBC"/>
    <w:rsid w:val="004540D6"/>
    <w:rsid w:val="004569E4"/>
    <w:rsid w:val="00470732"/>
    <w:rsid w:val="00472062"/>
    <w:rsid w:val="00473022"/>
    <w:rsid w:val="004742B8"/>
    <w:rsid w:val="00475511"/>
    <w:rsid w:val="004A6315"/>
    <w:rsid w:val="004B0FF5"/>
    <w:rsid w:val="004B2D61"/>
    <w:rsid w:val="004B5C05"/>
    <w:rsid w:val="004C6865"/>
    <w:rsid w:val="004C7D95"/>
    <w:rsid w:val="004D0DF6"/>
    <w:rsid w:val="004D57C8"/>
    <w:rsid w:val="004F2A95"/>
    <w:rsid w:val="004F4974"/>
    <w:rsid w:val="004F6FF3"/>
    <w:rsid w:val="004F7C11"/>
    <w:rsid w:val="00506E8E"/>
    <w:rsid w:val="005110FB"/>
    <w:rsid w:val="00514859"/>
    <w:rsid w:val="00515833"/>
    <w:rsid w:val="005223F9"/>
    <w:rsid w:val="00532176"/>
    <w:rsid w:val="00532B2E"/>
    <w:rsid w:val="00534A36"/>
    <w:rsid w:val="00535820"/>
    <w:rsid w:val="005414F6"/>
    <w:rsid w:val="00551032"/>
    <w:rsid w:val="00552539"/>
    <w:rsid w:val="00573CA6"/>
    <w:rsid w:val="00580F8A"/>
    <w:rsid w:val="00581225"/>
    <w:rsid w:val="00590BF9"/>
    <w:rsid w:val="005936A4"/>
    <w:rsid w:val="005A1490"/>
    <w:rsid w:val="005A4928"/>
    <w:rsid w:val="005B55C3"/>
    <w:rsid w:val="005D1CA9"/>
    <w:rsid w:val="005D1F39"/>
    <w:rsid w:val="005F198F"/>
    <w:rsid w:val="005F4032"/>
    <w:rsid w:val="005F7E4D"/>
    <w:rsid w:val="006114A1"/>
    <w:rsid w:val="00617D9A"/>
    <w:rsid w:val="006377B4"/>
    <w:rsid w:val="00645303"/>
    <w:rsid w:val="00650046"/>
    <w:rsid w:val="00657EFD"/>
    <w:rsid w:val="00660CA6"/>
    <w:rsid w:val="00660CD5"/>
    <w:rsid w:val="006638DF"/>
    <w:rsid w:val="00664C0E"/>
    <w:rsid w:val="00673935"/>
    <w:rsid w:val="00685D9F"/>
    <w:rsid w:val="006906D5"/>
    <w:rsid w:val="00692ED7"/>
    <w:rsid w:val="006935F4"/>
    <w:rsid w:val="006A0E57"/>
    <w:rsid w:val="006A4398"/>
    <w:rsid w:val="006A7F0D"/>
    <w:rsid w:val="006B12D1"/>
    <w:rsid w:val="006C1112"/>
    <w:rsid w:val="006C2AC7"/>
    <w:rsid w:val="006C7518"/>
    <w:rsid w:val="006D5195"/>
    <w:rsid w:val="006F03D3"/>
    <w:rsid w:val="006F3A86"/>
    <w:rsid w:val="006F4076"/>
    <w:rsid w:val="006F4C79"/>
    <w:rsid w:val="00702A4E"/>
    <w:rsid w:val="0071602C"/>
    <w:rsid w:val="00716314"/>
    <w:rsid w:val="00717FA2"/>
    <w:rsid w:val="00722A50"/>
    <w:rsid w:val="007248AC"/>
    <w:rsid w:val="00735AB3"/>
    <w:rsid w:val="00741865"/>
    <w:rsid w:val="00741892"/>
    <w:rsid w:val="00743F4E"/>
    <w:rsid w:val="00745AFC"/>
    <w:rsid w:val="00760690"/>
    <w:rsid w:val="00771B78"/>
    <w:rsid w:val="00790C5F"/>
    <w:rsid w:val="00793A90"/>
    <w:rsid w:val="007A700B"/>
    <w:rsid w:val="007B3678"/>
    <w:rsid w:val="007B7D0B"/>
    <w:rsid w:val="007D12F0"/>
    <w:rsid w:val="007D380E"/>
    <w:rsid w:val="007F4B4A"/>
    <w:rsid w:val="007F53C9"/>
    <w:rsid w:val="00804048"/>
    <w:rsid w:val="00804681"/>
    <w:rsid w:val="00804948"/>
    <w:rsid w:val="00804AA6"/>
    <w:rsid w:val="00810C83"/>
    <w:rsid w:val="00811B4F"/>
    <w:rsid w:val="00824460"/>
    <w:rsid w:val="00824A38"/>
    <w:rsid w:val="00832D5B"/>
    <w:rsid w:val="008428FF"/>
    <w:rsid w:val="00865575"/>
    <w:rsid w:val="00867C63"/>
    <w:rsid w:val="00870EA2"/>
    <w:rsid w:val="008863A9"/>
    <w:rsid w:val="008920B5"/>
    <w:rsid w:val="0089262E"/>
    <w:rsid w:val="00895F35"/>
    <w:rsid w:val="00897021"/>
    <w:rsid w:val="008B249B"/>
    <w:rsid w:val="008B7592"/>
    <w:rsid w:val="008C15F7"/>
    <w:rsid w:val="008C4730"/>
    <w:rsid w:val="008D0D5D"/>
    <w:rsid w:val="008D36FC"/>
    <w:rsid w:val="008D3BFB"/>
    <w:rsid w:val="008D4E17"/>
    <w:rsid w:val="008D7338"/>
    <w:rsid w:val="008E5A32"/>
    <w:rsid w:val="0090141E"/>
    <w:rsid w:val="0090354B"/>
    <w:rsid w:val="009053F6"/>
    <w:rsid w:val="00923A89"/>
    <w:rsid w:val="0093272D"/>
    <w:rsid w:val="00935B68"/>
    <w:rsid w:val="00937823"/>
    <w:rsid w:val="00942F1A"/>
    <w:rsid w:val="00944387"/>
    <w:rsid w:val="00951EDF"/>
    <w:rsid w:val="009557F3"/>
    <w:rsid w:val="009576C7"/>
    <w:rsid w:val="00974A54"/>
    <w:rsid w:val="009754E3"/>
    <w:rsid w:val="00983F7A"/>
    <w:rsid w:val="00992D4F"/>
    <w:rsid w:val="009A5E8C"/>
    <w:rsid w:val="009A6467"/>
    <w:rsid w:val="009B054A"/>
    <w:rsid w:val="009B2B11"/>
    <w:rsid w:val="009B6182"/>
    <w:rsid w:val="009C4E73"/>
    <w:rsid w:val="009C5233"/>
    <w:rsid w:val="009F40BB"/>
    <w:rsid w:val="00A30CBD"/>
    <w:rsid w:val="00A424A5"/>
    <w:rsid w:val="00A470FC"/>
    <w:rsid w:val="00A6081C"/>
    <w:rsid w:val="00A67E70"/>
    <w:rsid w:val="00A71F8F"/>
    <w:rsid w:val="00AB2492"/>
    <w:rsid w:val="00AD0131"/>
    <w:rsid w:val="00AD32FE"/>
    <w:rsid w:val="00AF5001"/>
    <w:rsid w:val="00B0624E"/>
    <w:rsid w:val="00B06720"/>
    <w:rsid w:val="00B17E84"/>
    <w:rsid w:val="00B20970"/>
    <w:rsid w:val="00B23257"/>
    <w:rsid w:val="00B25098"/>
    <w:rsid w:val="00B255F2"/>
    <w:rsid w:val="00B27EB0"/>
    <w:rsid w:val="00B3141A"/>
    <w:rsid w:val="00B378CA"/>
    <w:rsid w:val="00B5711C"/>
    <w:rsid w:val="00B73672"/>
    <w:rsid w:val="00B8005A"/>
    <w:rsid w:val="00B9454A"/>
    <w:rsid w:val="00BA13FB"/>
    <w:rsid w:val="00BB4494"/>
    <w:rsid w:val="00BB6D04"/>
    <w:rsid w:val="00BC0EE1"/>
    <w:rsid w:val="00BC4425"/>
    <w:rsid w:val="00BD052E"/>
    <w:rsid w:val="00BD0859"/>
    <w:rsid w:val="00BD539D"/>
    <w:rsid w:val="00BD6BF7"/>
    <w:rsid w:val="00BE0D94"/>
    <w:rsid w:val="00BF39E5"/>
    <w:rsid w:val="00C00C96"/>
    <w:rsid w:val="00C00FCA"/>
    <w:rsid w:val="00C014CB"/>
    <w:rsid w:val="00C01C64"/>
    <w:rsid w:val="00C17AFE"/>
    <w:rsid w:val="00C236B5"/>
    <w:rsid w:val="00C272AC"/>
    <w:rsid w:val="00C30A21"/>
    <w:rsid w:val="00C30E8A"/>
    <w:rsid w:val="00C41798"/>
    <w:rsid w:val="00C417B4"/>
    <w:rsid w:val="00C47F34"/>
    <w:rsid w:val="00C53E5A"/>
    <w:rsid w:val="00C57494"/>
    <w:rsid w:val="00C600E7"/>
    <w:rsid w:val="00C61875"/>
    <w:rsid w:val="00C624C1"/>
    <w:rsid w:val="00C62E94"/>
    <w:rsid w:val="00C6304D"/>
    <w:rsid w:val="00C636DB"/>
    <w:rsid w:val="00C66BA4"/>
    <w:rsid w:val="00C74E39"/>
    <w:rsid w:val="00C8332C"/>
    <w:rsid w:val="00C92F12"/>
    <w:rsid w:val="00C9311E"/>
    <w:rsid w:val="00CA1472"/>
    <w:rsid w:val="00CB1938"/>
    <w:rsid w:val="00CB239E"/>
    <w:rsid w:val="00CC34CF"/>
    <w:rsid w:val="00CC4BAF"/>
    <w:rsid w:val="00CC4FC7"/>
    <w:rsid w:val="00CD3D13"/>
    <w:rsid w:val="00CE0918"/>
    <w:rsid w:val="00CE3772"/>
    <w:rsid w:val="00CF08E6"/>
    <w:rsid w:val="00CF1A34"/>
    <w:rsid w:val="00D01418"/>
    <w:rsid w:val="00D201F7"/>
    <w:rsid w:val="00D2077C"/>
    <w:rsid w:val="00D425C7"/>
    <w:rsid w:val="00D4575F"/>
    <w:rsid w:val="00D618FD"/>
    <w:rsid w:val="00D77569"/>
    <w:rsid w:val="00D85681"/>
    <w:rsid w:val="00DA3F61"/>
    <w:rsid w:val="00DA5717"/>
    <w:rsid w:val="00DC0D6D"/>
    <w:rsid w:val="00DC4E99"/>
    <w:rsid w:val="00DD6BA0"/>
    <w:rsid w:val="00DE4753"/>
    <w:rsid w:val="00DE6C21"/>
    <w:rsid w:val="00DF1E3B"/>
    <w:rsid w:val="00DF335F"/>
    <w:rsid w:val="00DF4234"/>
    <w:rsid w:val="00DF4F4C"/>
    <w:rsid w:val="00DF5BDC"/>
    <w:rsid w:val="00E00EEA"/>
    <w:rsid w:val="00E01285"/>
    <w:rsid w:val="00E02CE7"/>
    <w:rsid w:val="00E07EBD"/>
    <w:rsid w:val="00E14194"/>
    <w:rsid w:val="00E168AB"/>
    <w:rsid w:val="00E25597"/>
    <w:rsid w:val="00E37583"/>
    <w:rsid w:val="00E42CF5"/>
    <w:rsid w:val="00E56BE9"/>
    <w:rsid w:val="00E6263D"/>
    <w:rsid w:val="00E62E47"/>
    <w:rsid w:val="00E630B9"/>
    <w:rsid w:val="00E63381"/>
    <w:rsid w:val="00E66F61"/>
    <w:rsid w:val="00E8050C"/>
    <w:rsid w:val="00E856C3"/>
    <w:rsid w:val="00E914DA"/>
    <w:rsid w:val="00EA3CC5"/>
    <w:rsid w:val="00EA6E4C"/>
    <w:rsid w:val="00ED3514"/>
    <w:rsid w:val="00ED3B55"/>
    <w:rsid w:val="00EE69E2"/>
    <w:rsid w:val="00EF378A"/>
    <w:rsid w:val="00EF4D09"/>
    <w:rsid w:val="00EF5AD8"/>
    <w:rsid w:val="00F05DB6"/>
    <w:rsid w:val="00F209DD"/>
    <w:rsid w:val="00F22A4C"/>
    <w:rsid w:val="00F2636C"/>
    <w:rsid w:val="00F37FDD"/>
    <w:rsid w:val="00F42D3D"/>
    <w:rsid w:val="00F42FD8"/>
    <w:rsid w:val="00F51E96"/>
    <w:rsid w:val="00F6247B"/>
    <w:rsid w:val="00F62E09"/>
    <w:rsid w:val="00F66690"/>
    <w:rsid w:val="00F955B7"/>
    <w:rsid w:val="00FA3BBD"/>
    <w:rsid w:val="00FA3CA6"/>
    <w:rsid w:val="00FA4B40"/>
    <w:rsid w:val="00FB194A"/>
    <w:rsid w:val="00FB49C1"/>
    <w:rsid w:val="00FC14B9"/>
    <w:rsid w:val="00FD2ACB"/>
    <w:rsid w:val="00FE7DB6"/>
    <w:rsid w:val="00FF76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6AAB07"/>
  <w15:docId w15:val="{C8292558-E42C-4AA6-AFD7-1DF34BA0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195"/>
  </w:style>
  <w:style w:type="paragraph" w:styleId="Heading1">
    <w:name w:val="heading 1"/>
    <w:basedOn w:val="Normal"/>
    <w:next w:val="Normal"/>
    <w:link w:val="Heading1Char"/>
    <w:uiPriority w:val="9"/>
    <w:qFormat/>
    <w:rsid w:val="002144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D539D"/>
    <w:pPr>
      <w:keepNext/>
      <w:keepLines/>
      <w:spacing w:before="360" w:after="120"/>
      <w:outlineLvl w:val="1"/>
    </w:pPr>
    <w:rPr>
      <w:rFonts w:ascii="Arial" w:eastAsia="Arial" w:hAnsi="Arial" w:cs="Arial"/>
      <w:sz w:val="32"/>
      <w:szCs w:val="32"/>
      <w:lang w:eastAsia="en-GB"/>
    </w:rPr>
  </w:style>
  <w:style w:type="paragraph" w:styleId="Heading3">
    <w:name w:val="heading 3"/>
    <w:basedOn w:val="Normal"/>
    <w:next w:val="Normal"/>
    <w:link w:val="Heading3Char"/>
    <w:uiPriority w:val="9"/>
    <w:unhideWhenUsed/>
    <w:qFormat/>
    <w:rsid w:val="00BD539D"/>
    <w:pPr>
      <w:keepNext/>
      <w:keepLines/>
      <w:spacing w:before="320" w:after="80"/>
      <w:outlineLvl w:val="2"/>
    </w:pPr>
    <w:rPr>
      <w:rFonts w:ascii="Arial" w:eastAsia="Arial" w:hAnsi="Arial" w:cs="Arial"/>
      <w:color w:val="434343"/>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6D"/>
    <w:rPr>
      <w:rFonts w:ascii="Tahoma" w:hAnsi="Tahoma" w:cs="Tahoma"/>
      <w:sz w:val="16"/>
      <w:szCs w:val="16"/>
    </w:rPr>
  </w:style>
  <w:style w:type="table" w:styleId="TableGrid">
    <w:name w:val="Table Grid"/>
    <w:basedOn w:val="TableNormal"/>
    <w:uiPriority w:val="59"/>
    <w:rsid w:val="0028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132B"/>
    <w:rPr>
      <w:color w:val="0000FF" w:themeColor="hyperlink"/>
      <w:u w:val="single"/>
    </w:rPr>
  </w:style>
  <w:style w:type="paragraph" w:styleId="ListParagraph">
    <w:name w:val="List Paragraph"/>
    <w:basedOn w:val="Normal"/>
    <w:uiPriority w:val="34"/>
    <w:qFormat/>
    <w:rsid w:val="00B06720"/>
    <w:pPr>
      <w:ind w:left="720"/>
      <w:contextualSpacing/>
    </w:pPr>
  </w:style>
  <w:style w:type="paragraph" w:styleId="Header">
    <w:name w:val="header"/>
    <w:basedOn w:val="Normal"/>
    <w:link w:val="HeaderChar"/>
    <w:uiPriority w:val="99"/>
    <w:unhideWhenUsed/>
    <w:rsid w:val="004373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73B9"/>
  </w:style>
  <w:style w:type="paragraph" w:styleId="Footer">
    <w:name w:val="footer"/>
    <w:basedOn w:val="Normal"/>
    <w:link w:val="FooterChar"/>
    <w:uiPriority w:val="99"/>
    <w:unhideWhenUsed/>
    <w:rsid w:val="004373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73B9"/>
  </w:style>
  <w:style w:type="character" w:styleId="UnresolvedMention">
    <w:name w:val="Unresolved Mention"/>
    <w:basedOn w:val="DefaultParagraphFont"/>
    <w:uiPriority w:val="99"/>
    <w:semiHidden/>
    <w:unhideWhenUsed/>
    <w:rsid w:val="00EA3CC5"/>
    <w:rPr>
      <w:color w:val="605E5C"/>
      <w:shd w:val="clear" w:color="auto" w:fill="E1DFDD"/>
    </w:rPr>
  </w:style>
  <w:style w:type="character" w:styleId="FollowedHyperlink">
    <w:name w:val="FollowedHyperlink"/>
    <w:basedOn w:val="DefaultParagraphFont"/>
    <w:uiPriority w:val="99"/>
    <w:semiHidden/>
    <w:unhideWhenUsed/>
    <w:rsid w:val="00341081"/>
    <w:rPr>
      <w:color w:val="800080" w:themeColor="followedHyperlink"/>
      <w:u w:val="single"/>
    </w:rPr>
  </w:style>
  <w:style w:type="paragraph" w:customStyle="1" w:styleId="xmsolistparagraph">
    <w:name w:val="x_msolistparagraph"/>
    <w:basedOn w:val="Normal"/>
    <w:rsid w:val="00E66F61"/>
    <w:pPr>
      <w:spacing w:after="0" w:line="240" w:lineRule="auto"/>
      <w:ind w:left="720"/>
    </w:pPr>
    <w:rPr>
      <w:rFonts w:ascii="Verdana" w:hAnsi="Verdana" w:cs="Calibri"/>
      <w:color w:val="003572"/>
      <w:sz w:val="24"/>
      <w:szCs w:val="24"/>
      <w:lang w:eastAsia="en-GB"/>
    </w:rPr>
  </w:style>
  <w:style w:type="character" w:styleId="CommentReference">
    <w:name w:val="annotation reference"/>
    <w:basedOn w:val="DefaultParagraphFont"/>
    <w:uiPriority w:val="99"/>
    <w:semiHidden/>
    <w:unhideWhenUsed/>
    <w:rsid w:val="00E02CE7"/>
    <w:rPr>
      <w:sz w:val="16"/>
      <w:szCs w:val="16"/>
    </w:rPr>
  </w:style>
  <w:style w:type="paragraph" w:styleId="CommentText">
    <w:name w:val="annotation text"/>
    <w:basedOn w:val="Normal"/>
    <w:link w:val="CommentTextChar"/>
    <w:uiPriority w:val="99"/>
    <w:unhideWhenUsed/>
    <w:rsid w:val="00E02CE7"/>
    <w:pPr>
      <w:spacing w:line="240" w:lineRule="auto"/>
    </w:pPr>
    <w:rPr>
      <w:sz w:val="20"/>
      <w:szCs w:val="20"/>
    </w:rPr>
  </w:style>
  <w:style w:type="character" w:customStyle="1" w:styleId="CommentTextChar">
    <w:name w:val="Comment Text Char"/>
    <w:basedOn w:val="DefaultParagraphFont"/>
    <w:link w:val="CommentText"/>
    <w:uiPriority w:val="99"/>
    <w:rsid w:val="00E02CE7"/>
    <w:rPr>
      <w:sz w:val="20"/>
      <w:szCs w:val="20"/>
    </w:rPr>
  </w:style>
  <w:style w:type="paragraph" w:styleId="CommentSubject">
    <w:name w:val="annotation subject"/>
    <w:basedOn w:val="CommentText"/>
    <w:next w:val="CommentText"/>
    <w:link w:val="CommentSubjectChar"/>
    <w:uiPriority w:val="99"/>
    <w:semiHidden/>
    <w:unhideWhenUsed/>
    <w:rsid w:val="00E02CE7"/>
    <w:rPr>
      <w:b/>
      <w:bCs/>
    </w:rPr>
  </w:style>
  <w:style w:type="character" w:customStyle="1" w:styleId="CommentSubjectChar">
    <w:name w:val="Comment Subject Char"/>
    <w:basedOn w:val="CommentTextChar"/>
    <w:link w:val="CommentSubject"/>
    <w:uiPriority w:val="99"/>
    <w:semiHidden/>
    <w:rsid w:val="00E02CE7"/>
    <w:rPr>
      <w:b/>
      <w:bCs/>
      <w:sz w:val="20"/>
      <w:szCs w:val="20"/>
    </w:rPr>
  </w:style>
  <w:style w:type="paragraph" w:styleId="Revision">
    <w:name w:val="Revision"/>
    <w:hidden/>
    <w:uiPriority w:val="99"/>
    <w:semiHidden/>
    <w:rsid w:val="00E02CE7"/>
    <w:pPr>
      <w:spacing w:after="0" w:line="240" w:lineRule="auto"/>
    </w:pPr>
  </w:style>
  <w:style w:type="character" w:customStyle="1" w:styleId="Heading2Char">
    <w:name w:val="Heading 2 Char"/>
    <w:basedOn w:val="DefaultParagraphFont"/>
    <w:link w:val="Heading2"/>
    <w:uiPriority w:val="9"/>
    <w:rsid w:val="00BD539D"/>
    <w:rPr>
      <w:rFonts w:ascii="Arial" w:eastAsia="Arial" w:hAnsi="Arial" w:cs="Arial"/>
      <w:sz w:val="32"/>
      <w:szCs w:val="32"/>
      <w:lang w:eastAsia="en-GB"/>
    </w:rPr>
  </w:style>
  <w:style w:type="character" w:customStyle="1" w:styleId="Heading3Char">
    <w:name w:val="Heading 3 Char"/>
    <w:basedOn w:val="DefaultParagraphFont"/>
    <w:link w:val="Heading3"/>
    <w:uiPriority w:val="9"/>
    <w:rsid w:val="00BD539D"/>
    <w:rPr>
      <w:rFonts w:ascii="Arial" w:eastAsia="Arial" w:hAnsi="Arial" w:cs="Arial"/>
      <w:color w:val="434343"/>
      <w:sz w:val="28"/>
      <w:szCs w:val="28"/>
      <w:lang w:eastAsia="en-GB"/>
    </w:rPr>
  </w:style>
  <w:style w:type="character" w:customStyle="1" w:styleId="Heading1Char">
    <w:name w:val="Heading 1 Char"/>
    <w:basedOn w:val="DefaultParagraphFont"/>
    <w:link w:val="Heading1"/>
    <w:uiPriority w:val="9"/>
    <w:rsid w:val="0021447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290D24"/>
    <w:pPr>
      <w:widowControl w:val="0"/>
      <w:autoSpaceDE w:val="0"/>
      <w:autoSpaceDN w:val="0"/>
      <w:spacing w:after="0" w:line="240" w:lineRule="auto"/>
    </w:pPr>
    <w:rPr>
      <w:rFonts w:ascii="Trebuchet MS" w:eastAsia="Trebuchet MS" w:hAnsi="Trebuchet MS" w:cs="Trebuchet MS"/>
      <w:i/>
      <w:iCs/>
      <w:sz w:val="24"/>
      <w:szCs w:val="24"/>
      <w:lang w:val="en-US"/>
    </w:rPr>
  </w:style>
  <w:style w:type="character" w:customStyle="1" w:styleId="BodyTextChar">
    <w:name w:val="Body Text Char"/>
    <w:basedOn w:val="DefaultParagraphFont"/>
    <w:link w:val="BodyText"/>
    <w:uiPriority w:val="1"/>
    <w:rsid w:val="00290D24"/>
    <w:rPr>
      <w:rFonts w:ascii="Trebuchet MS" w:eastAsia="Trebuchet MS" w:hAnsi="Trebuchet MS" w:cs="Trebuchet MS"/>
      <w:i/>
      <w:iCs/>
      <w:sz w:val="24"/>
      <w:szCs w:val="24"/>
      <w:lang w:val="en-US"/>
    </w:rPr>
  </w:style>
  <w:style w:type="paragraph" w:styleId="NormalWeb">
    <w:name w:val="Normal (Web)"/>
    <w:basedOn w:val="Normal"/>
    <w:uiPriority w:val="99"/>
    <w:semiHidden/>
    <w:unhideWhenUsed/>
    <w:rsid w:val="00C01C64"/>
    <w:pPr>
      <w:spacing w:before="100" w:beforeAutospacing="1" w:after="100" w:afterAutospacing="1" w:line="240" w:lineRule="auto"/>
    </w:pPr>
    <w:rPr>
      <w:rFonts w:ascii="Times New Roman" w:eastAsia="Times New Roman" w:hAnsi="Times New Roman" w:cs="Times New Roman"/>
      <w:sz w:val="24"/>
      <w:szCs w:val="24"/>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85798">
      <w:bodyDiv w:val="1"/>
      <w:marLeft w:val="0"/>
      <w:marRight w:val="0"/>
      <w:marTop w:val="0"/>
      <w:marBottom w:val="0"/>
      <w:divBdr>
        <w:top w:val="none" w:sz="0" w:space="0" w:color="auto"/>
        <w:left w:val="none" w:sz="0" w:space="0" w:color="auto"/>
        <w:bottom w:val="none" w:sz="0" w:space="0" w:color="auto"/>
        <w:right w:val="none" w:sz="0" w:space="0" w:color="auto"/>
      </w:divBdr>
    </w:div>
    <w:div w:id="791290243">
      <w:bodyDiv w:val="1"/>
      <w:marLeft w:val="0"/>
      <w:marRight w:val="0"/>
      <w:marTop w:val="0"/>
      <w:marBottom w:val="0"/>
      <w:divBdr>
        <w:top w:val="none" w:sz="0" w:space="0" w:color="auto"/>
        <w:left w:val="none" w:sz="0" w:space="0" w:color="auto"/>
        <w:bottom w:val="none" w:sz="0" w:space="0" w:color="auto"/>
        <w:right w:val="none" w:sz="0" w:space="0" w:color="auto"/>
      </w:divBdr>
      <w:divsChild>
        <w:div w:id="1579438657">
          <w:marLeft w:val="0"/>
          <w:marRight w:val="0"/>
          <w:marTop w:val="0"/>
          <w:marBottom w:val="0"/>
          <w:divBdr>
            <w:top w:val="none" w:sz="0" w:space="0" w:color="auto"/>
            <w:left w:val="none" w:sz="0" w:space="0" w:color="auto"/>
            <w:bottom w:val="none" w:sz="0" w:space="0" w:color="auto"/>
            <w:right w:val="none" w:sz="0" w:space="0" w:color="auto"/>
          </w:divBdr>
        </w:div>
        <w:div w:id="927888036">
          <w:marLeft w:val="0"/>
          <w:marRight w:val="0"/>
          <w:marTop w:val="0"/>
          <w:marBottom w:val="0"/>
          <w:divBdr>
            <w:top w:val="none" w:sz="0" w:space="0" w:color="auto"/>
            <w:left w:val="none" w:sz="0" w:space="0" w:color="auto"/>
            <w:bottom w:val="none" w:sz="0" w:space="0" w:color="auto"/>
            <w:right w:val="none" w:sz="0" w:space="0" w:color="auto"/>
          </w:divBdr>
        </w:div>
      </w:divsChild>
    </w:div>
    <w:div w:id="849181199">
      <w:bodyDiv w:val="1"/>
      <w:marLeft w:val="0"/>
      <w:marRight w:val="0"/>
      <w:marTop w:val="0"/>
      <w:marBottom w:val="0"/>
      <w:divBdr>
        <w:top w:val="none" w:sz="0" w:space="0" w:color="auto"/>
        <w:left w:val="none" w:sz="0" w:space="0" w:color="auto"/>
        <w:bottom w:val="none" w:sz="0" w:space="0" w:color="auto"/>
        <w:right w:val="none" w:sz="0" w:space="0" w:color="auto"/>
      </w:divBdr>
    </w:div>
    <w:div w:id="1205870943">
      <w:bodyDiv w:val="1"/>
      <w:marLeft w:val="0"/>
      <w:marRight w:val="0"/>
      <w:marTop w:val="0"/>
      <w:marBottom w:val="0"/>
      <w:divBdr>
        <w:top w:val="none" w:sz="0" w:space="0" w:color="auto"/>
        <w:left w:val="none" w:sz="0" w:space="0" w:color="auto"/>
        <w:bottom w:val="none" w:sz="0" w:space="0" w:color="auto"/>
        <w:right w:val="none" w:sz="0" w:space="0" w:color="auto"/>
      </w:divBdr>
    </w:div>
    <w:div w:id="1477454280">
      <w:bodyDiv w:val="1"/>
      <w:marLeft w:val="0"/>
      <w:marRight w:val="0"/>
      <w:marTop w:val="0"/>
      <w:marBottom w:val="0"/>
      <w:divBdr>
        <w:top w:val="none" w:sz="0" w:space="0" w:color="auto"/>
        <w:left w:val="none" w:sz="0" w:space="0" w:color="auto"/>
        <w:bottom w:val="none" w:sz="0" w:space="0" w:color="auto"/>
        <w:right w:val="none" w:sz="0" w:space="0" w:color="auto"/>
      </w:divBdr>
    </w:div>
    <w:div w:id="1500072583">
      <w:bodyDiv w:val="1"/>
      <w:marLeft w:val="0"/>
      <w:marRight w:val="0"/>
      <w:marTop w:val="0"/>
      <w:marBottom w:val="0"/>
      <w:divBdr>
        <w:top w:val="none" w:sz="0" w:space="0" w:color="auto"/>
        <w:left w:val="none" w:sz="0" w:space="0" w:color="auto"/>
        <w:bottom w:val="none" w:sz="0" w:space="0" w:color="auto"/>
        <w:right w:val="none" w:sz="0" w:space="0" w:color="auto"/>
      </w:divBdr>
    </w:div>
    <w:div w:id="194526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requestpro.com/up/bioqc-meet-the-exper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o-qc.com/abou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downlo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o-qc.com/meet-the-expert-anne-ries-on-universal-study-design-for-instrument-changes-in-pharmaceutical-release-analytics/" TargetMode="External"/><Relationship Id="rId4" Type="http://schemas.openxmlformats.org/officeDocument/2006/relationships/settings" Target="settings.xml"/><Relationship Id="rId9" Type="http://schemas.openxmlformats.org/officeDocument/2006/relationships/hyperlink" Target="https://bio-qc.com/contact-us/feedbac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F50D-0716-483B-9F52-762BB17D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206</Words>
  <Characters>3300</Characters>
  <Application>Microsoft Office Word</Application>
  <DocSecurity>0</DocSecurity>
  <Lines>110</Lines>
  <Paragraphs>97</Paragraphs>
  <ScaleCrop>false</ScaleCrop>
  <HeadingPairs>
    <vt:vector size="2" baseType="variant">
      <vt:variant>
        <vt:lpstr>Title</vt:lpstr>
      </vt:variant>
      <vt:variant>
        <vt:i4>1</vt:i4>
      </vt:variant>
    </vt:vector>
  </HeadingPairs>
  <TitlesOfParts>
    <vt:vector size="1" baseType="lpstr">
      <vt:lpstr/>
    </vt:vector>
  </TitlesOfParts>
  <Manager/>
  <Company>BioQC</Company>
  <LinksUpToDate>false</LinksUpToDate>
  <CharactersWithSpaces>3409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Reiniers</dc:creator>
  <cp:keywords/>
  <dc:description/>
  <cp:lastModifiedBy>Jeroen Reiniers</cp:lastModifiedBy>
  <cp:revision>10</cp:revision>
  <dcterms:created xsi:type="dcterms:W3CDTF">2025-11-20T03:48:00Z</dcterms:created>
  <dcterms:modified xsi:type="dcterms:W3CDTF">2025-11-20T12:11:00Z</dcterms:modified>
  <cp:category/>
</cp:coreProperties>
</file>